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AA130C" w:rsidRDefault="008B1B17" w14:paraId="417CED21" w14:textId="77777777">
      <w:pPr>
        <w:widowControl w:val="0"/>
        <w:pBdr>
          <w:top w:val="nil"/>
          <w:left w:val="nil"/>
          <w:bottom w:val="nil"/>
          <w:right w:val="nil"/>
          <w:between w:val="nil"/>
        </w:pBdr>
        <w:ind w:left="-567"/>
        <w:rPr>
          <w:b/>
          <w:color w:val="000000"/>
          <w:sz w:val="24"/>
          <w:szCs w:val="24"/>
        </w:rPr>
      </w:pPr>
      <w:r>
        <w:rPr>
          <w:noProof/>
        </w:rPr>
        <w:drawing>
          <wp:anchor distT="0" distB="0" distL="0" distR="0" simplePos="0" relativeHeight="251658240" behindDoc="1" locked="0" layoutInCell="1" hidden="0" allowOverlap="1" wp14:anchorId="71E4115B" wp14:editId="557ABE34">
            <wp:simplePos x="0" y="0"/>
            <wp:positionH relativeFrom="column">
              <wp:posOffset>4781437</wp:posOffset>
            </wp:positionH>
            <wp:positionV relativeFrom="paragraph">
              <wp:posOffset>-112394</wp:posOffset>
            </wp:positionV>
            <wp:extent cx="1402489" cy="1129004"/>
            <wp:effectExtent l="0" t="0" r="0" b="0"/>
            <wp:wrapNone/>
            <wp:docPr id="1" name="image1.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 company name&#10;&#10;Description automatically generated"/>
                    <pic:cNvPicPr preferRelativeResize="0"/>
                  </pic:nvPicPr>
                  <pic:blipFill>
                    <a:blip r:embed="rId5"/>
                    <a:srcRect/>
                    <a:stretch>
                      <a:fillRect/>
                    </a:stretch>
                  </pic:blipFill>
                  <pic:spPr>
                    <a:xfrm>
                      <a:off x="0" y="0"/>
                      <a:ext cx="1402489" cy="1129004"/>
                    </a:xfrm>
                    <a:prstGeom prst="rect">
                      <a:avLst/>
                    </a:prstGeom>
                    <a:ln/>
                  </pic:spPr>
                </pic:pic>
              </a:graphicData>
            </a:graphic>
          </wp:anchor>
        </w:drawing>
      </w:r>
    </w:p>
    <w:p w:rsidR="00AA130C" w:rsidRDefault="008B1B17" w14:paraId="70A1E8F3" w14:textId="77777777">
      <w:pPr>
        <w:widowControl w:val="0"/>
        <w:pBdr>
          <w:top w:val="nil"/>
          <w:left w:val="nil"/>
          <w:bottom w:val="nil"/>
          <w:right w:val="nil"/>
          <w:between w:val="nil"/>
        </w:pBdr>
        <w:ind w:left="-567"/>
        <w:rPr>
          <w:color w:val="000000"/>
        </w:rPr>
      </w:pPr>
      <w:r>
        <w:rPr>
          <w:color w:val="000000"/>
        </w:rPr>
        <w:t>Ottershaw Village Fete</w:t>
      </w:r>
    </w:p>
    <w:p w:rsidR="00AA130C" w:rsidP="5B25EE22" w:rsidRDefault="008B1B17" w14:paraId="0E729A95" w14:textId="0E33C075">
      <w:pPr>
        <w:widowControl w:val="0"/>
        <w:pBdr>
          <w:top w:val="nil" w:color="000000" w:sz="0" w:space="0"/>
          <w:left w:val="nil" w:color="000000" w:sz="0" w:space="0"/>
          <w:bottom w:val="nil" w:color="000000" w:sz="0" w:space="0"/>
          <w:right w:val="nil" w:color="000000" w:sz="0" w:space="0"/>
          <w:between w:val="nil" w:color="000000" w:sz="0" w:space="0"/>
        </w:pBdr>
        <w:ind w:left="-567"/>
        <w:rPr>
          <w:color w:val="000000"/>
        </w:rPr>
      </w:pPr>
      <w:r w:rsidRPr="5B25EE22" w:rsidR="008B1B17">
        <w:rPr>
          <w:color w:val="000000" w:themeColor="text1" w:themeTint="FF" w:themeShade="FF"/>
        </w:rPr>
        <w:t xml:space="preserve">Saturday </w:t>
      </w:r>
      <w:r w:rsidRPr="5B25EE22" w:rsidR="301D5E58">
        <w:rPr>
          <w:color w:val="000000" w:themeColor="text1" w:themeTint="FF" w:themeShade="FF"/>
        </w:rPr>
        <w:t>2</w:t>
      </w:r>
      <w:r w:rsidRPr="5B25EE22" w:rsidR="32DC6EAC">
        <w:rPr>
          <w:color w:val="000000" w:themeColor="text1" w:themeTint="FF" w:themeShade="FF"/>
        </w:rPr>
        <w:t>0</w:t>
      </w:r>
      <w:r w:rsidRPr="5B25EE22" w:rsidR="301D5E58">
        <w:rPr>
          <w:color w:val="000000" w:themeColor="text1" w:themeTint="FF" w:themeShade="FF"/>
          <w:vertAlign w:val="superscript"/>
        </w:rPr>
        <w:t>th</w:t>
      </w:r>
      <w:r w:rsidRPr="5B25EE22" w:rsidR="301D5E58">
        <w:rPr>
          <w:color w:val="000000" w:themeColor="text1" w:themeTint="FF" w:themeShade="FF"/>
        </w:rPr>
        <w:t xml:space="preserve"> June 202</w:t>
      </w:r>
      <w:r w:rsidRPr="5B25EE22" w:rsidR="45DF1009">
        <w:rPr>
          <w:color w:val="000000" w:themeColor="text1" w:themeTint="FF" w:themeShade="FF"/>
        </w:rPr>
        <w:t>5</w:t>
      </w:r>
      <w:r w:rsidRPr="5B25EE22" w:rsidR="008B1B17">
        <w:rPr>
          <w:color w:val="000000" w:themeColor="text1" w:themeTint="FF" w:themeShade="FF"/>
        </w:rPr>
        <w:t xml:space="preserve"> </w:t>
      </w:r>
      <w:r w:rsidRPr="5B25EE22" w:rsidR="008B1B17">
        <w:rPr>
          <w:b w:val="0"/>
          <w:bCs w:val="0"/>
          <w:color w:val="000000" w:themeColor="text1" w:themeTint="FF" w:themeShade="FF"/>
        </w:rPr>
        <w:t>1-5pm</w:t>
      </w:r>
    </w:p>
    <w:p w:rsidR="00AA130C" w:rsidRDefault="008B1B17" w14:paraId="5DA0F39C" w14:textId="77777777">
      <w:pPr>
        <w:widowControl w:val="0"/>
        <w:pBdr>
          <w:top w:val="nil"/>
          <w:left w:val="nil"/>
          <w:bottom w:val="nil"/>
          <w:right w:val="nil"/>
          <w:between w:val="nil"/>
        </w:pBdr>
        <w:ind w:left="-567"/>
        <w:rPr>
          <w:color w:val="000000"/>
        </w:rPr>
      </w:pPr>
      <w:r>
        <w:rPr>
          <w:color w:val="000000"/>
        </w:rPr>
        <w:t>Ottershaw Memorial Playing Fields</w:t>
      </w:r>
    </w:p>
    <w:p w:rsidR="00AA130C" w:rsidRDefault="008B1B17" w14:paraId="02AE8B55" w14:textId="77777777">
      <w:pPr>
        <w:widowControl w:val="0"/>
        <w:pBdr>
          <w:top w:val="nil"/>
          <w:left w:val="nil"/>
          <w:bottom w:val="nil"/>
          <w:right w:val="nil"/>
          <w:between w:val="nil"/>
        </w:pBdr>
        <w:ind w:left="-567"/>
        <w:rPr>
          <w:color w:val="000000"/>
        </w:rPr>
      </w:pPr>
      <w:r>
        <w:rPr>
          <w:color w:val="000000"/>
        </w:rPr>
        <w:t>Ottershaw KT16 0NQ.</w:t>
      </w:r>
    </w:p>
    <w:p w:rsidR="00AA130C" w:rsidRDefault="00AA130C" w14:paraId="7D23DF51" w14:textId="77777777">
      <w:pPr>
        <w:widowControl w:val="0"/>
        <w:pBdr>
          <w:top w:val="nil"/>
          <w:left w:val="nil"/>
          <w:bottom w:val="nil"/>
          <w:right w:val="nil"/>
          <w:between w:val="nil"/>
        </w:pBdr>
        <w:ind w:left="-567"/>
        <w:rPr>
          <w:color w:val="000000"/>
          <w:sz w:val="24"/>
          <w:szCs w:val="24"/>
        </w:rPr>
      </w:pPr>
    </w:p>
    <w:p w:rsidR="00AA130C" w:rsidRDefault="008B1B17" w14:paraId="643B2368" w14:textId="77777777">
      <w:pPr>
        <w:widowControl w:val="0"/>
        <w:pBdr>
          <w:top w:val="nil"/>
          <w:left w:val="nil"/>
          <w:bottom w:val="nil"/>
          <w:right w:val="nil"/>
          <w:between w:val="nil"/>
        </w:pBdr>
        <w:ind w:left="-567"/>
        <w:rPr>
          <w:b/>
          <w:color w:val="000000"/>
          <w:sz w:val="24"/>
          <w:szCs w:val="24"/>
        </w:rPr>
      </w:pPr>
      <w:r>
        <w:rPr>
          <w:b/>
          <w:color w:val="000000"/>
          <w:sz w:val="24"/>
          <w:szCs w:val="24"/>
        </w:rPr>
        <w:t>PITCH APPLICATION</w:t>
      </w:r>
    </w:p>
    <w:p w:rsidR="00AA130C" w:rsidRDefault="008B1B17" w14:paraId="4BCA3CCC" w14:textId="77777777">
      <w:pPr>
        <w:widowControl w:val="0"/>
        <w:pBdr>
          <w:top w:val="nil"/>
          <w:left w:val="nil"/>
          <w:bottom w:val="nil"/>
          <w:right w:val="nil"/>
          <w:between w:val="nil"/>
        </w:pBdr>
        <w:spacing w:before="282"/>
        <w:ind w:left="-567"/>
        <w:rPr>
          <w:color w:val="000000"/>
        </w:rPr>
      </w:pPr>
      <w:r>
        <w:rPr>
          <w:color w:val="000000"/>
        </w:rPr>
        <w:t xml:space="preserve">Organised by Ottershaw Community Partnership CIC 7896436 </w:t>
      </w:r>
    </w:p>
    <w:p w:rsidR="00AA130C" w:rsidP="409E7C53" w:rsidRDefault="008B1B17" w14:paraId="288B4D28" w14:textId="26D78892">
      <w:pPr>
        <w:widowControl w:val="0"/>
        <w:pBdr>
          <w:top w:val="nil" w:color="000000" w:sz="0" w:space="0"/>
          <w:left w:val="nil" w:color="000000" w:sz="0" w:space="0"/>
          <w:bottom w:val="nil" w:color="000000" w:sz="0" w:space="0"/>
          <w:right w:val="nil" w:color="000000" w:sz="0" w:space="0"/>
          <w:between w:val="nil" w:color="000000" w:sz="0" w:space="0"/>
        </w:pBdr>
        <w:spacing w:before="250"/>
        <w:ind w:left="-567"/>
        <w:rPr>
          <w:color w:val="000000"/>
        </w:rPr>
      </w:pPr>
      <w:r w:rsidRPr="409E7C53" w:rsidR="008B1B17">
        <w:rPr>
          <w:color w:val="000000" w:themeColor="text1" w:themeTint="FF" w:themeShade="FF"/>
        </w:rPr>
        <w:t xml:space="preserve">The </w:t>
      </w:r>
      <w:r w:rsidRPr="409E7C53" w:rsidR="008B1B17">
        <w:rPr>
          <w:color w:val="000000" w:themeColor="text1" w:themeTint="FF" w:themeShade="FF"/>
        </w:rPr>
        <w:t>Ottershaw</w:t>
      </w:r>
      <w:r w:rsidRPr="409E7C53" w:rsidR="008B1B17">
        <w:rPr>
          <w:color w:val="000000" w:themeColor="text1" w:themeTint="FF" w:themeShade="FF"/>
        </w:rPr>
        <w:t xml:space="preserve"> Community Partnership CIC is a not-for-profit organisation. Its aim is to provide a fun community event for the benefit of the residents of </w:t>
      </w:r>
      <w:r w:rsidRPr="409E7C53" w:rsidR="008B1B17">
        <w:rPr>
          <w:color w:val="000000" w:themeColor="text1" w:themeTint="FF" w:themeShade="FF"/>
        </w:rPr>
        <w:t>Ottershaw</w:t>
      </w:r>
      <w:r w:rsidRPr="409E7C53" w:rsidR="008B1B17">
        <w:rPr>
          <w:color w:val="000000" w:themeColor="text1" w:themeTint="FF" w:themeShade="FF"/>
        </w:rPr>
        <w:t xml:space="preserve"> Village. Any surplus</w:t>
      </w:r>
      <w:r w:rsidRPr="409E7C53" w:rsidR="008B1B17">
        <w:rPr>
          <w:b w:val="1"/>
          <w:bCs w:val="1"/>
          <w:color w:val="000000" w:themeColor="text1" w:themeTint="FF" w:themeShade="FF"/>
        </w:rPr>
        <w:t xml:space="preserve"> </w:t>
      </w:r>
      <w:r w:rsidRPr="409E7C53" w:rsidR="008B1B17">
        <w:rPr>
          <w:color w:val="000000" w:themeColor="text1" w:themeTint="FF" w:themeShade="FF"/>
        </w:rPr>
        <w:t>funds</w:t>
      </w:r>
      <w:r w:rsidRPr="409E7C53" w:rsidR="008B1B17">
        <w:rPr>
          <w:b w:val="1"/>
          <w:bCs w:val="1"/>
          <w:color w:val="000000" w:themeColor="text1" w:themeTint="FF" w:themeShade="FF"/>
        </w:rPr>
        <w:t xml:space="preserve"> </w:t>
      </w:r>
      <w:r w:rsidRPr="409E7C53" w:rsidR="008B1B17">
        <w:rPr>
          <w:color w:val="000000" w:themeColor="text1" w:themeTint="FF" w:themeShade="FF"/>
        </w:rPr>
        <w:t xml:space="preserve">made will be donated to </w:t>
      </w:r>
      <w:r w:rsidRPr="409E7C53" w:rsidR="008B1B17">
        <w:rPr>
          <w:color w:val="000000" w:themeColor="text1" w:themeTint="FF" w:themeShade="FF"/>
        </w:rPr>
        <w:t>good causes</w:t>
      </w:r>
      <w:r w:rsidRPr="409E7C53" w:rsidR="008B1B17">
        <w:rPr>
          <w:color w:val="000000" w:themeColor="text1" w:themeTint="FF" w:themeShade="FF"/>
        </w:rPr>
        <w:t xml:space="preserve"> and organisations within the </w:t>
      </w:r>
      <w:r w:rsidRPr="409E7C53" w:rsidR="6A59654E">
        <w:rPr>
          <w:color w:val="000000" w:themeColor="text1" w:themeTint="FF" w:themeShade="FF"/>
        </w:rPr>
        <w:t>Ottershaw</w:t>
      </w:r>
      <w:r w:rsidRPr="409E7C53" w:rsidR="6A59654E">
        <w:rPr>
          <w:color w:val="000000" w:themeColor="text1" w:themeTint="FF" w:themeShade="FF"/>
        </w:rPr>
        <w:t xml:space="preserve"> </w:t>
      </w:r>
      <w:r w:rsidRPr="409E7C53" w:rsidR="008B1B17">
        <w:rPr>
          <w:color w:val="000000" w:themeColor="text1" w:themeTint="FF" w:themeShade="FF"/>
        </w:rPr>
        <w:t>community via a grant scheme.</w:t>
      </w:r>
    </w:p>
    <w:p w:rsidR="00AA130C" w:rsidP="5B25EE22" w:rsidRDefault="008B1B17" w14:paraId="031BB25B" w14:textId="6E17D785">
      <w:pPr>
        <w:widowControl w:val="0"/>
        <w:pBdr>
          <w:top w:val="nil" w:color="000000" w:sz="0" w:space="0"/>
          <w:left w:val="nil" w:color="000000" w:sz="0" w:space="0"/>
          <w:bottom w:val="nil" w:color="000000" w:sz="0" w:space="0"/>
          <w:right w:val="nil" w:color="000000" w:sz="0" w:space="0"/>
          <w:between w:val="nil" w:color="000000" w:sz="0" w:space="0"/>
        </w:pBdr>
        <w:spacing w:before="250"/>
        <w:ind w:left="-567"/>
        <w:rPr>
          <w:color w:val="000000"/>
        </w:rPr>
      </w:pPr>
      <w:r w:rsidRPr="5B25EE22" w:rsidR="008B1B17">
        <w:rPr>
          <w:color w:val="000000" w:themeColor="text1" w:themeTint="FF" w:themeShade="FF"/>
        </w:rPr>
        <w:t>If you would like</w:t>
      </w:r>
      <w:r w:rsidRPr="5B25EE22" w:rsidR="7ACFA8D3">
        <w:rPr>
          <w:color w:val="000000" w:themeColor="text1" w:themeTint="FF" w:themeShade="FF"/>
        </w:rPr>
        <w:t xml:space="preserve"> to be considered for</w:t>
      </w:r>
      <w:r w:rsidRPr="5B25EE22" w:rsidR="008B1B17">
        <w:rPr>
          <w:color w:val="000000" w:themeColor="text1" w:themeTint="FF" w:themeShade="FF"/>
        </w:rPr>
        <w:t xml:space="preserve"> a pitch at this year's event, please complete and return the form below</w:t>
      </w:r>
      <w:r w:rsidRPr="5B25EE22" w:rsidR="06F53C84">
        <w:rPr>
          <w:color w:val="000000" w:themeColor="text1" w:themeTint="FF" w:themeShade="FF"/>
        </w:rPr>
        <w:t>, no later</w:t>
      </w:r>
      <w:r w:rsidRPr="5B25EE22" w:rsidR="008B1B17">
        <w:rPr>
          <w:color w:val="000000" w:themeColor="text1" w:themeTint="FF" w:themeShade="FF"/>
        </w:rPr>
        <w:t xml:space="preserve"> </w:t>
      </w:r>
      <w:r w:rsidRPr="5B25EE22" w:rsidR="2D612F67">
        <w:rPr>
          <w:color w:val="000000" w:themeColor="text1" w:themeTint="FF" w:themeShade="FF"/>
        </w:rPr>
        <w:t xml:space="preserve">than the </w:t>
      </w:r>
      <w:r w:rsidRPr="5B25EE22" w:rsidR="2D612F67">
        <w:rPr>
          <w:color w:val="000000" w:themeColor="text1" w:themeTint="FF" w:themeShade="FF"/>
        </w:rPr>
        <w:t>1</w:t>
      </w:r>
      <w:r w:rsidRPr="5B25EE22" w:rsidR="7B240834">
        <w:rPr>
          <w:color w:val="000000" w:themeColor="text1" w:themeTint="FF" w:themeShade="FF"/>
        </w:rPr>
        <w:t>st</w:t>
      </w:r>
      <w:r w:rsidRPr="5B25EE22" w:rsidR="2D612F67">
        <w:rPr>
          <w:color w:val="000000" w:themeColor="text1" w:themeTint="FF" w:themeShade="FF"/>
        </w:rPr>
        <w:t xml:space="preserve"> May 202</w:t>
      </w:r>
      <w:r w:rsidRPr="5B25EE22" w:rsidR="43744530">
        <w:rPr>
          <w:color w:val="000000" w:themeColor="text1" w:themeTint="FF" w:themeShade="FF"/>
        </w:rPr>
        <w:t>6</w:t>
      </w:r>
      <w:r w:rsidRPr="5B25EE22" w:rsidR="2D612F67">
        <w:rPr>
          <w:color w:val="000000" w:themeColor="text1" w:themeTint="FF" w:themeShade="FF"/>
        </w:rPr>
        <w:t xml:space="preserve"> </w:t>
      </w:r>
      <w:r w:rsidRPr="5B25EE22" w:rsidR="008B1B17">
        <w:rPr>
          <w:color w:val="000000" w:themeColor="text1" w:themeTint="FF" w:themeShade="FF"/>
        </w:rPr>
        <w:t xml:space="preserve">to </w:t>
      </w:r>
      <w:r w:rsidRPr="5B25EE22" w:rsidR="008B1B17">
        <w:rPr>
          <w:b w:val="1"/>
          <w:bCs w:val="1"/>
          <w:color w:val="000000" w:themeColor="text1" w:themeTint="FF" w:themeShade="FF"/>
        </w:rPr>
        <w:t>ottershawvillagefete@gmail</w:t>
      </w:r>
      <w:r w:rsidRPr="5B25EE22" w:rsidR="008B1B17">
        <w:rPr>
          <w:color w:val="000000" w:themeColor="text1" w:themeTint="FF" w:themeShade="FF"/>
        </w:rPr>
        <w:t xml:space="preserve">.com with PITCH APPLICATION in the subject line. </w:t>
      </w:r>
    </w:p>
    <w:p w:rsidR="00AA130C" w:rsidP="6940C544" w:rsidRDefault="008B1B17" w14:paraId="5895F0B9" w14:textId="5A42F13E">
      <w:pPr>
        <w:widowControl w:val="0"/>
        <w:pBdr>
          <w:top w:val="nil" w:color="000000" w:sz="0" w:space="0"/>
          <w:left w:val="nil" w:color="000000" w:sz="0" w:space="0"/>
          <w:bottom w:val="nil" w:color="000000" w:sz="0" w:space="0"/>
          <w:right w:val="nil" w:color="000000" w:sz="0" w:space="0"/>
          <w:between w:val="nil" w:color="000000" w:sz="0" w:space="0"/>
        </w:pBdr>
        <w:spacing w:before="250"/>
        <w:ind w:left="-567"/>
      </w:pPr>
      <w:r w:rsidRPr="6940C544" w:rsidR="008B1B17">
        <w:rPr>
          <w:color w:val="000000" w:themeColor="text1" w:themeTint="FF" w:themeShade="FF"/>
        </w:rPr>
        <w:t>Due to popular demand, we will not be able to give everyone who applies a pitch. A selection process is undertaken by the executive committee to give opportunities to a mixture of different applicants each year. The committee will inform those who have been successful</w:t>
      </w:r>
      <w:r w:rsidRPr="6940C544" w:rsidR="008B1B17">
        <w:rPr>
          <w:color w:val="000000" w:themeColor="text1" w:themeTint="FF" w:themeShade="FF"/>
        </w:rPr>
        <w:t xml:space="preserve">. Any successful applicants will need to pay for their pitch in full </w:t>
      </w:r>
      <w:r w:rsidRPr="6940C544" w:rsidR="7C1405E3">
        <w:rPr>
          <w:color w:val="000000" w:themeColor="text1" w:themeTint="FF" w:themeShade="FF"/>
        </w:rPr>
        <w:t>within 1 week</w:t>
      </w:r>
      <w:r w:rsidRPr="6940C544" w:rsidR="1DA0FEBC">
        <w:rPr>
          <w:color w:val="000000" w:themeColor="text1" w:themeTint="FF" w:themeShade="FF"/>
        </w:rPr>
        <w:t>.</w:t>
      </w:r>
      <w:r w:rsidRPr="6940C544" w:rsidR="008B1B17">
        <w:rPr>
          <w:color w:val="000000" w:themeColor="text1" w:themeTint="FF" w:themeShade="FF"/>
        </w:rPr>
        <w:t xml:space="preserve"> Details will be given to make this payment if your application is successful. </w:t>
      </w:r>
    </w:p>
    <w:p w:rsidR="00AA130C" w:rsidP="409E7C53" w:rsidRDefault="00AA130C" w14:paraId="512DED83" w14:textId="616F6FB5">
      <w:pPr>
        <w:pStyle w:val="Normal"/>
        <w:widowControl w:val="0"/>
        <w:pBdr>
          <w:top w:val="nil" w:color="000000" w:sz="0" w:space="0"/>
          <w:left w:val="nil" w:color="000000" w:sz="0" w:space="0"/>
          <w:bottom w:val="nil" w:color="000000" w:sz="0" w:space="0"/>
          <w:right w:val="nil" w:color="000000" w:sz="0" w:space="0"/>
          <w:between w:val="nil" w:color="000000" w:sz="0" w:space="0"/>
        </w:pBdr>
        <w:spacing w:before="250"/>
        <w:ind w:left="-567"/>
        <w:rPr>
          <w:color w:val="000000"/>
        </w:rPr>
      </w:pPr>
    </w:p>
    <w:p w:rsidR="00AA130C" w:rsidRDefault="008B1B17" w14:paraId="69FDA3C9" w14:textId="77777777">
      <w:pPr>
        <w:widowControl w:val="0"/>
        <w:pBdr>
          <w:top w:val="nil"/>
          <w:left w:val="nil"/>
          <w:bottom w:val="nil"/>
          <w:right w:val="nil"/>
          <w:between w:val="nil"/>
        </w:pBdr>
        <w:ind w:left="-567"/>
        <w:rPr>
          <w:b/>
          <w:color w:val="000000"/>
          <w:sz w:val="24"/>
          <w:szCs w:val="24"/>
        </w:rPr>
      </w:pPr>
      <w:r>
        <w:rPr>
          <w:color w:val="000000"/>
        </w:rPr>
        <w:t xml:space="preserve">Thank you for your </w:t>
      </w:r>
      <w:r>
        <w:t>cooperation</w:t>
      </w:r>
      <w:r>
        <w:rPr>
          <w:color w:val="000000"/>
        </w:rPr>
        <w:t xml:space="preserve"> and support.</w:t>
      </w:r>
    </w:p>
    <w:p w:rsidR="00AA130C" w:rsidRDefault="00AA130C" w14:paraId="4281571F" w14:textId="77777777">
      <w:pPr>
        <w:widowControl w:val="0"/>
        <w:pBdr>
          <w:top w:val="nil"/>
          <w:left w:val="nil"/>
          <w:bottom w:val="nil"/>
          <w:right w:val="nil"/>
          <w:between w:val="nil"/>
        </w:pBdr>
        <w:ind w:left="-567"/>
        <w:rPr>
          <w:color w:val="000000"/>
        </w:rPr>
      </w:pPr>
    </w:p>
    <w:tbl>
      <w:tblPr>
        <w:tblW w:w="10428" w:type="dxa"/>
        <w:tblInd w:w="-57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7488"/>
        <w:gridCol w:w="885"/>
        <w:gridCol w:w="2055"/>
      </w:tblGrid>
      <w:tr w:rsidR="00AA130C" w:rsidTr="32CCFD85" w14:paraId="00C99A89" w14:textId="77777777">
        <w:trPr>
          <w:trHeight w:val="436"/>
        </w:trPr>
        <w:tc>
          <w:tcPr>
            <w:tcW w:w="7488" w:type="dxa"/>
            <w:tcMar/>
            <w:vAlign w:val="center"/>
          </w:tcPr>
          <w:p w:rsidR="00AA130C" w:rsidP="6940C544" w:rsidRDefault="008B1B17" w14:paraId="77AA1ED9" w14:textId="6DFCE230">
            <w:pPr>
              <w:pStyle w:val="Normal"/>
              <w:widowControl w:val="0"/>
              <w:ind w:right="-144"/>
              <w:rPr>
                <w:color w:val="000000" w:themeColor="text1" w:themeTint="FF" w:themeShade="FF"/>
              </w:rPr>
            </w:pPr>
            <w:r w:rsidRPr="6940C544" w:rsidR="008B1B17">
              <w:rPr>
                <w:b w:val="1"/>
                <w:bCs w:val="1"/>
                <w:color w:val="000000" w:themeColor="text1" w:themeTint="FF" w:themeShade="FF"/>
                <w:sz w:val="24"/>
                <w:szCs w:val="24"/>
              </w:rPr>
              <w:t xml:space="preserve">Which type of </w:t>
            </w:r>
            <w:r w:rsidRPr="6940C544" w:rsidR="0C9B095C">
              <w:rPr>
                <w:b w:val="1"/>
                <w:bCs w:val="1"/>
                <w:color w:val="000000" w:themeColor="text1" w:themeTint="FF" w:themeShade="FF"/>
                <w:sz w:val="24"/>
                <w:szCs w:val="24"/>
              </w:rPr>
              <w:t>pitch</w:t>
            </w:r>
            <w:r w:rsidRPr="6940C544" w:rsidR="008B1B17">
              <w:rPr>
                <w:b w:val="1"/>
                <w:bCs w:val="1"/>
                <w:color w:val="000000" w:themeColor="text1" w:themeTint="FF" w:themeShade="FF"/>
                <w:sz w:val="24"/>
                <w:szCs w:val="24"/>
              </w:rPr>
              <w:t xml:space="preserve"> </w:t>
            </w:r>
            <w:r w:rsidRPr="6940C544" w:rsidR="008B1B17">
              <w:rPr>
                <w:b w:val="1"/>
                <w:bCs w:val="1"/>
                <w:color w:val="000000" w:themeColor="text1" w:themeTint="FF" w:themeShade="FF"/>
                <w:sz w:val="24"/>
                <w:szCs w:val="24"/>
              </w:rPr>
              <w:t>are you applying for</w:t>
            </w:r>
            <w:r w:rsidRPr="6940C544" w:rsidR="008B1B17">
              <w:rPr>
                <w:b w:val="1"/>
                <w:bCs w:val="1"/>
                <w:color w:val="000000" w:themeColor="text1" w:themeTint="FF" w:themeShade="FF"/>
                <w:sz w:val="24"/>
                <w:szCs w:val="24"/>
              </w:rPr>
              <w:t>?</w:t>
            </w:r>
            <w:r w:rsidRPr="6940C544" w:rsidR="3CB6E5C7">
              <w:rPr>
                <w:b w:val="1"/>
                <w:bCs w:val="1"/>
                <w:color w:val="000000" w:themeColor="text1" w:themeTint="FF" w:themeShade="FF"/>
                <w:sz w:val="24"/>
                <w:szCs w:val="24"/>
              </w:rPr>
              <w:t xml:space="preserve">  </w:t>
            </w:r>
          </w:p>
          <w:p w:rsidR="00AA130C" w:rsidP="6940C544" w:rsidRDefault="008B1B17" w14:paraId="76F818D3" w14:textId="1BD9D6C7">
            <w:pPr>
              <w:pStyle w:val="Normal"/>
              <w:widowControl w:val="0"/>
              <w:ind w:right="-144"/>
              <w:rPr>
                <w:color w:val="000000"/>
              </w:rPr>
            </w:pPr>
            <w:r w:rsidRPr="6940C544" w:rsidR="3CB6E5C7">
              <w:rPr>
                <w:color w:val="000000" w:themeColor="text1" w:themeTint="FF" w:themeShade="FF"/>
              </w:rPr>
              <w:t xml:space="preserve">Prices are </w:t>
            </w:r>
            <w:r w:rsidRPr="6940C544" w:rsidR="3CB6E5C7">
              <w:rPr>
                <w:color w:val="000000" w:themeColor="text1" w:themeTint="FF" w:themeShade="FF"/>
              </w:rPr>
              <w:t>indicated</w:t>
            </w:r>
            <w:r w:rsidRPr="6940C544" w:rsidR="3CB6E5C7">
              <w:rPr>
                <w:color w:val="000000" w:themeColor="text1" w:themeTint="FF" w:themeShade="FF"/>
              </w:rPr>
              <w:t xml:space="preserve"> for a standard pitch size (3x3M)</w:t>
            </w:r>
            <w:r w:rsidRPr="6940C544" w:rsidR="226FEEC4">
              <w:rPr>
                <w:color w:val="000000" w:themeColor="text1" w:themeTint="FF" w:themeShade="FF"/>
              </w:rPr>
              <w:t>, i</w:t>
            </w:r>
            <w:r w:rsidRPr="6940C544" w:rsidR="3CB6E5C7">
              <w:rPr>
                <w:color w:val="000000" w:themeColor="text1" w:themeTint="FF" w:themeShade="FF"/>
              </w:rPr>
              <w:t xml:space="preserve">f larger pitch sizes are needed, please </w:t>
            </w:r>
            <w:r w:rsidRPr="6940C544" w:rsidR="3CB6E5C7">
              <w:rPr>
                <w:color w:val="000000" w:themeColor="text1" w:themeTint="FF" w:themeShade="FF"/>
              </w:rPr>
              <w:t>state</w:t>
            </w:r>
            <w:r w:rsidRPr="6940C544" w:rsidR="3CB6E5C7">
              <w:rPr>
                <w:color w:val="000000" w:themeColor="text1" w:themeTint="FF" w:themeShade="FF"/>
              </w:rPr>
              <w:t xml:space="preserve"> in the relevant box further below</w:t>
            </w:r>
            <w:r w:rsidRPr="6940C544" w:rsidR="6E482937">
              <w:rPr>
                <w:color w:val="000000" w:themeColor="text1" w:themeTint="FF" w:themeShade="FF"/>
              </w:rPr>
              <w:t xml:space="preserve"> and we will get back to you with a price</w:t>
            </w:r>
            <w:r w:rsidRPr="6940C544" w:rsidR="3CB6E5C7">
              <w:rPr>
                <w:color w:val="000000" w:themeColor="text1" w:themeTint="FF" w:themeShade="FF"/>
              </w:rPr>
              <w:t xml:space="preserve">.  </w:t>
            </w:r>
            <w:r w:rsidRPr="6940C544" w:rsidR="3CB6E5C7">
              <w:rPr>
                <w:color w:val="000000" w:themeColor="text1" w:themeTint="FF" w:themeShade="FF"/>
              </w:rPr>
              <w:t>See General T&amp;Cs for further pitch info.</w:t>
            </w:r>
          </w:p>
        </w:tc>
        <w:tc>
          <w:tcPr>
            <w:tcW w:w="885" w:type="dxa"/>
            <w:tcMar/>
            <w:vAlign w:val="center"/>
          </w:tcPr>
          <w:p w:rsidR="00AA130C" w:rsidP="6940C544" w:rsidRDefault="008B1B17" w14:paraId="26DD4B51" w14:textId="4BFB5E16">
            <w:pPr>
              <w:widowControl w:val="0"/>
              <w:ind w:left="-144" w:right="-144"/>
              <w:jc w:val="center"/>
              <w:rPr>
                <w:b w:val="1"/>
                <w:bCs w:val="1"/>
                <w:color w:val="000000"/>
                <w:sz w:val="24"/>
                <w:szCs w:val="24"/>
              </w:rPr>
            </w:pPr>
            <w:r w:rsidRPr="6940C544" w:rsidR="008B1B17">
              <w:rPr>
                <w:b w:val="1"/>
                <w:bCs w:val="1"/>
                <w:color w:val="000000" w:themeColor="text1" w:themeTint="FF" w:themeShade="FF"/>
                <w:sz w:val="24"/>
                <w:szCs w:val="24"/>
              </w:rPr>
              <w:t>Tic</w:t>
            </w:r>
            <w:r w:rsidRPr="6940C544" w:rsidR="10C191A0">
              <w:rPr>
                <w:b w:val="1"/>
                <w:bCs w:val="1"/>
                <w:color w:val="000000" w:themeColor="text1" w:themeTint="FF" w:themeShade="FF"/>
                <w:sz w:val="24"/>
                <w:szCs w:val="24"/>
              </w:rPr>
              <w:t>k</w:t>
            </w:r>
          </w:p>
        </w:tc>
        <w:tc>
          <w:tcPr>
            <w:tcW w:w="2055" w:type="dxa"/>
            <w:tcMar/>
            <w:vAlign w:val="center"/>
          </w:tcPr>
          <w:p w:rsidR="00AA130C" w:rsidP="6940C544" w:rsidRDefault="008B1B17" w14:paraId="129F353A" w14:textId="250A8852">
            <w:pPr>
              <w:widowControl w:val="0"/>
              <w:ind w:left="0" w:right="-144"/>
              <w:jc w:val="center"/>
              <w:rPr>
                <w:b w:val="1"/>
                <w:bCs w:val="1"/>
                <w:color w:val="000000"/>
                <w:sz w:val="24"/>
                <w:szCs w:val="24"/>
              </w:rPr>
            </w:pPr>
            <w:r w:rsidRPr="6940C544" w:rsidR="008B1B17">
              <w:rPr>
                <w:b w:val="1"/>
                <w:bCs w:val="1"/>
                <w:color w:val="000000" w:themeColor="text1" w:themeTint="FF" w:themeShade="FF"/>
                <w:sz w:val="24"/>
                <w:szCs w:val="24"/>
              </w:rPr>
              <w:t>Fee</w:t>
            </w:r>
            <w:r w:rsidRPr="6940C544" w:rsidR="67057151">
              <w:rPr>
                <w:b w:val="1"/>
                <w:bCs w:val="1"/>
                <w:color w:val="000000" w:themeColor="text1" w:themeTint="FF" w:themeShade="FF"/>
                <w:sz w:val="24"/>
                <w:szCs w:val="24"/>
              </w:rPr>
              <w:t xml:space="preserve"> for Standard </w:t>
            </w:r>
            <w:r w:rsidRPr="6940C544" w:rsidR="67057151">
              <w:rPr>
                <w:b w:val="1"/>
                <w:bCs w:val="1"/>
                <w:color w:val="000000" w:themeColor="text1" w:themeTint="FF" w:themeShade="FF"/>
                <w:sz w:val="24"/>
                <w:szCs w:val="24"/>
              </w:rPr>
              <w:t>siz</w:t>
            </w:r>
            <w:r w:rsidRPr="6940C544" w:rsidR="7C551E07">
              <w:rPr>
                <w:b w:val="1"/>
                <w:bCs w:val="1"/>
                <w:color w:val="000000" w:themeColor="text1" w:themeTint="FF" w:themeShade="FF"/>
                <w:sz w:val="24"/>
                <w:szCs w:val="24"/>
              </w:rPr>
              <w:t>e</w:t>
            </w:r>
          </w:p>
        </w:tc>
      </w:tr>
      <w:tr w:rsidR="00AA130C" w:rsidTr="32CCFD85" w14:paraId="316BEAF7" w14:textId="77777777">
        <w:trPr>
          <w:trHeight w:val="440"/>
        </w:trPr>
        <w:tc>
          <w:tcPr>
            <w:tcW w:w="7488" w:type="dxa"/>
            <w:tcMar/>
            <w:vAlign w:val="center"/>
          </w:tcPr>
          <w:p w:rsidR="00AA130C" w:rsidP="6940C544" w:rsidRDefault="008B1B17" w14:paraId="513A308B" w14:textId="77777777">
            <w:pPr>
              <w:widowControl w:val="0"/>
              <w:ind w:left="0" w:right="-144"/>
              <w:rPr>
                <w:color w:val="000000"/>
              </w:rPr>
            </w:pPr>
            <w:r w:rsidRPr="6940C544" w:rsidR="008B1B17">
              <w:rPr>
                <w:color w:val="000000" w:themeColor="text1" w:themeTint="FF" w:themeShade="FF"/>
              </w:rPr>
              <w:t>Local Groups (</w:t>
            </w:r>
            <w:r w:rsidRPr="6940C544" w:rsidR="008B1B17">
              <w:rPr>
                <w:color w:val="000000" w:themeColor="text1" w:themeTint="FF" w:themeShade="FF"/>
              </w:rPr>
              <w:t>ie</w:t>
            </w:r>
            <w:r w:rsidRPr="6940C544" w:rsidR="008B1B17">
              <w:rPr>
                <w:color w:val="000000" w:themeColor="text1" w:themeTint="FF" w:themeShade="FF"/>
              </w:rPr>
              <w:t xml:space="preserve"> Church, </w:t>
            </w:r>
            <w:r w:rsidRPr="6940C544" w:rsidR="008B1B17">
              <w:rPr>
                <w:color w:val="000000" w:themeColor="text1" w:themeTint="FF" w:themeShade="FF"/>
              </w:rPr>
              <w:t>ONForum</w:t>
            </w:r>
            <w:r w:rsidRPr="6940C544" w:rsidR="008B1B17">
              <w:rPr>
                <w:color w:val="000000" w:themeColor="text1" w:themeTint="FF" w:themeShade="FF"/>
              </w:rPr>
              <w:t>, Ott Soc etc)</w:t>
            </w:r>
          </w:p>
        </w:tc>
        <w:tc>
          <w:tcPr>
            <w:tcW w:w="885" w:type="dxa"/>
            <w:tcMar/>
            <w:vAlign w:val="center"/>
          </w:tcPr>
          <w:p w:rsidR="00AA130C" w:rsidP="6940C544" w:rsidRDefault="00AA130C" w14:paraId="406515DF" w14:textId="77777777">
            <w:pPr>
              <w:widowControl w:val="0"/>
              <w:ind w:left="-144" w:right="-144"/>
              <w:jc w:val="center"/>
              <w:rPr>
                <w:color w:val="000000"/>
                <w:sz w:val="28"/>
                <w:szCs w:val="28"/>
              </w:rPr>
            </w:pPr>
          </w:p>
        </w:tc>
        <w:tc>
          <w:tcPr>
            <w:tcW w:w="2055" w:type="dxa"/>
            <w:tcMar/>
            <w:vAlign w:val="center"/>
          </w:tcPr>
          <w:p w:rsidR="00AA130C" w:rsidP="6940C544" w:rsidRDefault="008B1B17" w14:paraId="0104D4FF" w14:textId="77777777">
            <w:pPr>
              <w:widowControl w:val="0"/>
              <w:ind w:left="0" w:right="-144"/>
              <w:jc w:val="center"/>
              <w:rPr>
                <w:color w:val="000000"/>
                <w:sz w:val="24"/>
                <w:szCs w:val="24"/>
              </w:rPr>
            </w:pPr>
            <w:r w:rsidRPr="6940C544" w:rsidR="008B1B17">
              <w:rPr>
                <w:color w:val="000000" w:themeColor="text1" w:themeTint="FF" w:themeShade="FF"/>
                <w:sz w:val="24"/>
                <w:szCs w:val="24"/>
              </w:rPr>
              <w:t>Free</w:t>
            </w:r>
          </w:p>
        </w:tc>
      </w:tr>
      <w:tr w:rsidR="00AA130C" w:rsidTr="32CCFD85" w14:paraId="79348820" w14:textId="77777777">
        <w:trPr>
          <w:trHeight w:val="418"/>
        </w:trPr>
        <w:tc>
          <w:tcPr>
            <w:tcW w:w="7488" w:type="dxa"/>
            <w:tcMar/>
            <w:vAlign w:val="center"/>
          </w:tcPr>
          <w:p w:rsidR="00AA130C" w:rsidP="6940C544" w:rsidRDefault="008B1B17" w14:paraId="1421E5A5" w14:textId="371EA4FF">
            <w:pPr>
              <w:pStyle w:val="Normal"/>
              <w:widowControl w:val="0"/>
              <w:ind w:left="0" w:right="-144"/>
              <w:rPr>
                <w:color w:val="000000"/>
              </w:rPr>
            </w:pPr>
            <w:r w:rsidRPr="6940C544" w:rsidR="25E68504">
              <w:rPr>
                <w:color w:val="000000" w:themeColor="text1" w:themeTint="FF" w:themeShade="FF"/>
              </w:rPr>
              <w:t xml:space="preserve">Charities (i.e., RNLI etc) </w:t>
            </w:r>
            <w:r w:rsidRPr="6940C544" w:rsidR="008B1B17">
              <w:rPr>
                <w:color w:val="000000" w:themeColor="text1" w:themeTint="FF" w:themeShade="FF"/>
              </w:rPr>
              <w:t xml:space="preserve">  </w:t>
            </w:r>
          </w:p>
        </w:tc>
        <w:tc>
          <w:tcPr>
            <w:tcW w:w="885" w:type="dxa"/>
            <w:tcMar/>
            <w:vAlign w:val="center"/>
          </w:tcPr>
          <w:p w:rsidR="00AA130C" w:rsidP="6940C544" w:rsidRDefault="00AA130C" w14:paraId="737396BC" w14:textId="77777777">
            <w:pPr>
              <w:widowControl w:val="0"/>
              <w:ind w:left="-144" w:right="-144"/>
              <w:jc w:val="center"/>
              <w:rPr>
                <w:color w:val="000000"/>
                <w:sz w:val="28"/>
                <w:szCs w:val="28"/>
              </w:rPr>
            </w:pPr>
          </w:p>
        </w:tc>
        <w:tc>
          <w:tcPr>
            <w:tcW w:w="2055" w:type="dxa"/>
            <w:tcMar/>
            <w:vAlign w:val="center"/>
          </w:tcPr>
          <w:p w:rsidR="00AA130C" w:rsidP="6940C544" w:rsidRDefault="008B1B17" w14:paraId="346A9DCD" w14:textId="4CE4179D">
            <w:pPr>
              <w:widowControl w:val="0"/>
              <w:ind w:left="0" w:right="-144"/>
              <w:jc w:val="center"/>
              <w:rPr>
                <w:color w:val="000000"/>
                <w:sz w:val="24"/>
                <w:szCs w:val="24"/>
              </w:rPr>
            </w:pPr>
            <w:r w:rsidRPr="6940C544" w:rsidR="008B1B17">
              <w:rPr>
                <w:color w:val="000000" w:themeColor="text1" w:themeTint="FF" w:themeShade="FF"/>
                <w:sz w:val="24"/>
                <w:szCs w:val="24"/>
              </w:rPr>
              <w:t>£</w:t>
            </w:r>
            <w:r w:rsidRPr="6940C544" w:rsidR="2EEBF467">
              <w:rPr>
                <w:color w:val="000000" w:themeColor="text1" w:themeTint="FF" w:themeShade="FF"/>
                <w:sz w:val="24"/>
                <w:szCs w:val="24"/>
              </w:rPr>
              <w:t>30</w:t>
            </w:r>
          </w:p>
        </w:tc>
      </w:tr>
      <w:tr w:rsidR="00AA130C" w:rsidTr="32CCFD85" w14:paraId="0C7CA034" w14:textId="77777777">
        <w:trPr>
          <w:trHeight w:val="410"/>
        </w:trPr>
        <w:tc>
          <w:tcPr>
            <w:tcW w:w="7488" w:type="dxa"/>
            <w:tcMar/>
            <w:vAlign w:val="center"/>
          </w:tcPr>
          <w:p w:rsidR="00AA130C" w:rsidP="6940C544" w:rsidRDefault="008B1B17" w14:paraId="6F573ED7" w14:textId="4F2065A7">
            <w:pPr>
              <w:widowControl w:val="0"/>
              <w:ind w:left="0" w:right="-144"/>
              <w:rPr>
                <w:color w:val="000000"/>
              </w:rPr>
            </w:pPr>
            <w:r w:rsidRPr="6940C544" w:rsidR="0F915C7A">
              <w:rPr>
                <w:color w:val="000000" w:themeColor="text1" w:themeTint="FF" w:themeShade="FF"/>
              </w:rPr>
              <w:t>Hobby</w:t>
            </w:r>
            <w:r w:rsidRPr="6940C544" w:rsidR="008B1B17">
              <w:rPr>
                <w:color w:val="000000" w:themeColor="text1" w:themeTint="FF" w:themeShade="FF"/>
              </w:rPr>
              <w:t xml:space="preserve"> Business</w:t>
            </w:r>
            <w:r w:rsidRPr="6940C544" w:rsidR="5FDE2BAE">
              <w:rPr>
                <w:color w:val="000000" w:themeColor="text1" w:themeTint="FF" w:themeShade="FF"/>
              </w:rPr>
              <w:t>, products, services</w:t>
            </w:r>
            <w:r w:rsidRPr="6940C544" w:rsidR="5FD974DC">
              <w:rPr>
                <w:color w:val="000000" w:themeColor="text1" w:themeTint="FF" w:themeShade="FF"/>
              </w:rPr>
              <w:t xml:space="preserve"> (</w:t>
            </w:r>
            <w:r w:rsidRPr="6940C544" w:rsidR="5E3B60B5">
              <w:rPr>
                <w:color w:val="000000" w:themeColor="text1" w:themeTint="FF" w:themeShade="FF"/>
              </w:rPr>
              <w:t>Not VAT registered</w:t>
            </w:r>
            <w:r w:rsidRPr="6940C544" w:rsidR="5FD974DC">
              <w:rPr>
                <w:color w:val="000000" w:themeColor="text1" w:themeTint="FF" w:themeShade="FF"/>
              </w:rPr>
              <w:t>)</w:t>
            </w:r>
          </w:p>
        </w:tc>
        <w:tc>
          <w:tcPr>
            <w:tcW w:w="885" w:type="dxa"/>
            <w:tcMar/>
            <w:vAlign w:val="center"/>
          </w:tcPr>
          <w:p w:rsidR="00AA130C" w:rsidP="6940C544" w:rsidRDefault="00AA130C" w14:paraId="0112AAD5" w14:textId="77777777">
            <w:pPr>
              <w:widowControl w:val="0"/>
              <w:ind w:left="-144" w:right="-144"/>
              <w:jc w:val="center"/>
              <w:rPr>
                <w:color w:val="000000"/>
                <w:sz w:val="28"/>
                <w:szCs w:val="28"/>
              </w:rPr>
            </w:pPr>
          </w:p>
        </w:tc>
        <w:tc>
          <w:tcPr>
            <w:tcW w:w="2055" w:type="dxa"/>
            <w:tcMar/>
            <w:vAlign w:val="center"/>
          </w:tcPr>
          <w:p w:rsidR="00AA130C" w:rsidP="6940C544" w:rsidRDefault="008B1B17" w14:paraId="44305012" w14:textId="3711914D">
            <w:pPr>
              <w:widowControl w:val="0"/>
              <w:ind w:left="0" w:right="-144"/>
              <w:jc w:val="center"/>
              <w:rPr>
                <w:color w:val="000000"/>
                <w:sz w:val="24"/>
                <w:szCs w:val="24"/>
              </w:rPr>
            </w:pPr>
            <w:r w:rsidRPr="32CCFD85" w:rsidR="008B1B17">
              <w:rPr>
                <w:color w:val="000000" w:themeColor="text1" w:themeTint="FF" w:themeShade="FF"/>
                <w:sz w:val="24"/>
                <w:szCs w:val="24"/>
              </w:rPr>
              <w:t>£</w:t>
            </w:r>
            <w:r w:rsidRPr="32CCFD85" w:rsidR="50DAD4F0">
              <w:rPr>
                <w:color w:val="000000" w:themeColor="text1" w:themeTint="FF" w:themeShade="FF"/>
                <w:sz w:val="24"/>
                <w:szCs w:val="24"/>
              </w:rPr>
              <w:t>25</w:t>
            </w:r>
          </w:p>
        </w:tc>
      </w:tr>
      <w:tr w:rsidR="6940C544" w:rsidTr="32CCFD85" w14:paraId="65E0F9B7">
        <w:trPr>
          <w:trHeight w:val="300"/>
        </w:trPr>
        <w:tc>
          <w:tcPr>
            <w:tcW w:w="7488" w:type="dxa"/>
            <w:tcMar/>
            <w:vAlign w:val="center"/>
          </w:tcPr>
          <w:p w:rsidR="64C71089" w:rsidP="6940C544" w:rsidRDefault="64C71089" w14:paraId="56FAEB3B" w14:textId="3AEC1CBC">
            <w:pPr>
              <w:pStyle w:val="Normal"/>
              <w:ind w:left="0" w:right="-144"/>
              <w:rPr>
                <w:color w:val="000000" w:themeColor="text1" w:themeTint="FF" w:themeShade="FF"/>
              </w:rPr>
            </w:pPr>
            <w:r w:rsidRPr="6940C544" w:rsidR="64C71089">
              <w:rPr>
                <w:color w:val="000000" w:themeColor="text1" w:themeTint="FF" w:themeShade="FF"/>
              </w:rPr>
              <w:t>Craft or other business (VAT registered)</w:t>
            </w:r>
          </w:p>
        </w:tc>
        <w:tc>
          <w:tcPr>
            <w:tcW w:w="885" w:type="dxa"/>
            <w:tcMar/>
            <w:vAlign w:val="center"/>
          </w:tcPr>
          <w:p w:rsidR="6940C544" w:rsidP="6940C544" w:rsidRDefault="6940C544" w14:paraId="02484E98" w14:textId="5A47AAA4">
            <w:pPr>
              <w:pStyle w:val="Normal"/>
              <w:ind w:right="-144"/>
              <w:jc w:val="center"/>
              <w:rPr>
                <w:color w:val="000000" w:themeColor="text1" w:themeTint="FF" w:themeShade="FF"/>
                <w:sz w:val="28"/>
                <w:szCs w:val="28"/>
              </w:rPr>
            </w:pPr>
          </w:p>
        </w:tc>
        <w:tc>
          <w:tcPr>
            <w:tcW w:w="2055" w:type="dxa"/>
            <w:tcMar/>
            <w:vAlign w:val="center"/>
          </w:tcPr>
          <w:p w:rsidR="64C71089" w:rsidP="6940C544" w:rsidRDefault="64C71089" w14:paraId="65DB4EA5" w14:textId="58F314AC">
            <w:pPr>
              <w:pStyle w:val="Normal"/>
              <w:ind w:left="0" w:right="-144"/>
              <w:jc w:val="center"/>
              <w:rPr>
                <w:color w:val="000000" w:themeColor="text1" w:themeTint="FF" w:themeShade="FF"/>
                <w:sz w:val="24"/>
                <w:szCs w:val="24"/>
              </w:rPr>
            </w:pPr>
            <w:r w:rsidRPr="5B25EE22" w:rsidR="64C71089">
              <w:rPr>
                <w:color w:val="000000" w:themeColor="text1" w:themeTint="FF" w:themeShade="FF"/>
                <w:sz w:val="24"/>
                <w:szCs w:val="24"/>
              </w:rPr>
              <w:t>£</w:t>
            </w:r>
            <w:r w:rsidRPr="5B25EE22" w:rsidR="52BAA1C6">
              <w:rPr>
                <w:color w:val="000000" w:themeColor="text1" w:themeTint="FF" w:themeShade="FF"/>
                <w:sz w:val="24"/>
                <w:szCs w:val="24"/>
              </w:rPr>
              <w:t>80</w:t>
            </w:r>
          </w:p>
        </w:tc>
      </w:tr>
      <w:tr w:rsidR="00AA130C" w:rsidTr="32CCFD85" w14:paraId="1441D7BC" w14:textId="77777777">
        <w:trPr>
          <w:trHeight w:val="416"/>
        </w:trPr>
        <w:tc>
          <w:tcPr>
            <w:tcW w:w="7488" w:type="dxa"/>
            <w:tcMar/>
            <w:vAlign w:val="center"/>
          </w:tcPr>
          <w:p w:rsidR="00AA130C" w:rsidP="6940C544" w:rsidRDefault="008B1B17" w14:paraId="241AABC8" w14:textId="65F444E5">
            <w:pPr>
              <w:widowControl w:val="0"/>
              <w:ind w:left="0" w:right="-144"/>
              <w:rPr>
                <w:color w:val="000000"/>
              </w:rPr>
            </w:pPr>
            <w:r w:rsidRPr="5B25EE22" w:rsidR="008B1B17">
              <w:rPr>
                <w:color w:val="000000" w:themeColor="text1" w:themeTint="FF" w:themeShade="FF"/>
              </w:rPr>
              <w:t xml:space="preserve">Commercial </w:t>
            </w:r>
            <w:r w:rsidRPr="5B25EE22" w:rsidR="5E34613B">
              <w:rPr>
                <w:color w:val="000000" w:themeColor="text1" w:themeTint="FF" w:themeShade="FF"/>
              </w:rPr>
              <w:t>Businesses/</w:t>
            </w:r>
            <w:r w:rsidRPr="5B25EE22" w:rsidR="008B1B17">
              <w:rPr>
                <w:color w:val="000000" w:themeColor="text1" w:themeTint="FF" w:themeShade="FF"/>
              </w:rPr>
              <w:t>Food</w:t>
            </w:r>
            <w:r w:rsidRPr="5B25EE22" w:rsidR="7CBA3403">
              <w:rPr>
                <w:color w:val="000000" w:themeColor="text1" w:themeTint="FF" w:themeShade="FF"/>
              </w:rPr>
              <w:t xml:space="preserve"> and Drink</w:t>
            </w:r>
            <w:r w:rsidRPr="5B25EE22" w:rsidR="7A23F60F">
              <w:rPr>
                <w:color w:val="000000" w:themeColor="text1" w:themeTint="FF" w:themeShade="FF"/>
              </w:rPr>
              <w:t xml:space="preserve"> vendors</w:t>
            </w:r>
          </w:p>
        </w:tc>
        <w:tc>
          <w:tcPr>
            <w:tcW w:w="885" w:type="dxa"/>
            <w:tcMar/>
            <w:vAlign w:val="center"/>
          </w:tcPr>
          <w:p w:rsidR="00AA130C" w:rsidP="6940C544" w:rsidRDefault="00AA130C" w14:paraId="2E3CD6AC" w14:textId="77777777">
            <w:pPr>
              <w:widowControl w:val="0"/>
              <w:ind w:left="-144" w:right="-144"/>
              <w:jc w:val="center"/>
              <w:rPr>
                <w:color w:val="000000"/>
                <w:sz w:val="28"/>
                <w:szCs w:val="28"/>
              </w:rPr>
            </w:pPr>
          </w:p>
        </w:tc>
        <w:tc>
          <w:tcPr>
            <w:tcW w:w="2055" w:type="dxa"/>
            <w:tcMar/>
            <w:vAlign w:val="center"/>
          </w:tcPr>
          <w:p w:rsidR="00AA130C" w:rsidP="6940C544" w:rsidRDefault="008B1B17" w14:paraId="6F04551B" w14:textId="38C049BF">
            <w:pPr>
              <w:widowControl w:val="0"/>
              <w:ind w:left="0" w:right="-144"/>
              <w:jc w:val="center"/>
              <w:rPr>
                <w:color w:val="000000"/>
                <w:sz w:val="24"/>
                <w:szCs w:val="24"/>
              </w:rPr>
            </w:pPr>
            <w:r w:rsidRPr="5B25EE22" w:rsidR="008B1B17">
              <w:rPr>
                <w:color w:val="000000" w:themeColor="text1" w:themeTint="FF" w:themeShade="FF"/>
                <w:sz w:val="24"/>
                <w:szCs w:val="24"/>
              </w:rPr>
              <w:t>£1</w:t>
            </w:r>
            <w:r w:rsidRPr="5B25EE22" w:rsidR="4FE450D8">
              <w:rPr>
                <w:color w:val="000000" w:themeColor="text1" w:themeTint="FF" w:themeShade="FF"/>
                <w:sz w:val="24"/>
                <w:szCs w:val="24"/>
              </w:rPr>
              <w:t>3</w:t>
            </w:r>
            <w:r w:rsidRPr="5B25EE22" w:rsidR="5DD2A434">
              <w:rPr>
                <w:color w:val="000000" w:themeColor="text1" w:themeTint="FF" w:themeShade="FF"/>
                <w:sz w:val="24"/>
                <w:szCs w:val="24"/>
              </w:rPr>
              <w:t>0</w:t>
            </w:r>
          </w:p>
        </w:tc>
      </w:tr>
      <w:tr w:rsidR="5B25EE22" w:rsidTr="32CCFD85" w14:paraId="50969AB3">
        <w:trPr>
          <w:trHeight w:val="416"/>
        </w:trPr>
        <w:tc>
          <w:tcPr>
            <w:tcW w:w="7488" w:type="dxa"/>
            <w:tcMar/>
            <w:vAlign w:val="center"/>
          </w:tcPr>
          <w:p w:rsidR="60709507" w:rsidP="5B25EE22" w:rsidRDefault="60709507" w14:paraId="0D661CC2" w14:textId="2B83A327">
            <w:pPr>
              <w:pStyle w:val="Normal"/>
              <w:rPr>
                <w:color w:val="000000" w:themeColor="text1" w:themeTint="FF" w:themeShade="FF"/>
              </w:rPr>
            </w:pPr>
            <w:r w:rsidRPr="5B25EE22" w:rsidR="60709507">
              <w:rPr>
                <w:color w:val="000000" w:themeColor="text1" w:themeTint="FF" w:themeShade="FF"/>
              </w:rPr>
              <w:t>Ice Cream Vendors</w:t>
            </w:r>
          </w:p>
        </w:tc>
        <w:tc>
          <w:tcPr>
            <w:tcW w:w="885" w:type="dxa"/>
            <w:tcMar/>
            <w:vAlign w:val="center"/>
          </w:tcPr>
          <w:p w:rsidR="5B25EE22" w:rsidP="5B25EE22" w:rsidRDefault="5B25EE22" w14:paraId="628F407A" w14:textId="012EF813">
            <w:pPr>
              <w:pStyle w:val="Normal"/>
              <w:jc w:val="center"/>
              <w:rPr>
                <w:color w:val="000000" w:themeColor="text1" w:themeTint="FF" w:themeShade="FF"/>
                <w:sz w:val="28"/>
                <w:szCs w:val="28"/>
              </w:rPr>
            </w:pPr>
          </w:p>
        </w:tc>
        <w:tc>
          <w:tcPr>
            <w:tcW w:w="2055" w:type="dxa"/>
            <w:tcMar/>
            <w:vAlign w:val="center"/>
          </w:tcPr>
          <w:p w:rsidR="1C3F8C5D" w:rsidP="5B25EE22" w:rsidRDefault="1C3F8C5D" w14:paraId="24C4B188" w14:textId="4DA44914">
            <w:pPr>
              <w:pStyle w:val="Normal"/>
              <w:jc w:val="center"/>
              <w:rPr>
                <w:color w:val="000000" w:themeColor="text1" w:themeTint="FF" w:themeShade="FF"/>
                <w:sz w:val="24"/>
                <w:szCs w:val="24"/>
              </w:rPr>
            </w:pPr>
            <w:r w:rsidRPr="5B25EE22" w:rsidR="1C3F8C5D">
              <w:rPr>
                <w:color w:val="000000" w:themeColor="text1" w:themeTint="FF" w:themeShade="FF"/>
                <w:sz w:val="24"/>
                <w:szCs w:val="24"/>
              </w:rPr>
              <w:t xml:space="preserve">  </w:t>
            </w:r>
            <w:r w:rsidRPr="5B25EE22" w:rsidR="006F4FFA">
              <w:rPr>
                <w:color w:val="000000" w:themeColor="text1" w:themeTint="FF" w:themeShade="FF"/>
                <w:sz w:val="24"/>
                <w:szCs w:val="24"/>
              </w:rPr>
              <w:t>£150</w:t>
            </w:r>
          </w:p>
        </w:tc>
      </w:tr>
    </w:tbl>
    <w:p w:rsidR="00AA130C" w:rsidRDefault="00AA130C" w14:paraId="3CFE0291" w14:textId="77777777">
      <w:pPr>
        <w:widowControl w:val="0"/>
        <w:pBdr>
          <w:top w:val="nil"/>
          <w:left w:val="nil"/>
          <w:bottom w:val="nil"/>
          <w:right w:val="nil"/>
          <w:between w:val="nil"/>
        </w:pBdr>
        <w:spacing w:before="100" w:line="240" w:lineRule="auto"/>
        <w:rPr>
          <w:color w:val="000000"/>
          <w:sz w:val="24"/>
          <w:szCs w:val="24"/>
        </w:rPr>
      </w:pPr>
    </w:p>
    <w:tbl>
      <w:tblPr>
        <w:tblW w:w="10350" w:type="dxa"/>
        <w:tblInd w:w="-51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3555"/>
        <w:gridCol w:w="6795"/>
      </w:tblGrid>
      <w:tr w:rsidR="00AA130C" w:rsidTr="6940C544" w14:paraId="7F402FBC" w14:textId="77777777">
        <w:tc>
          <w:tcPr>
            <w:tcW w:w="3555" w:type="dxa"/>
            <w:tcMar/>
          </w:tcPr>
          <w:p w:rsidR="00AA130C" w:rsidRDefault="008B1B17" w14:paraId="18AE12AC" w14:textId="154E4128">
            <w:pPr>
              <w:widowControl w:val="0"/>
              <w:rPr>
                <w:color w:val="000000"/>
              </w:rPr>
            </w:pPr>
            <w:r w:rsidRPr="3C436542" w:rsidR="75796A3E">
              <w:rPr>
                <w:color w:val="000000" w:themeColor="text1" w:themeTint="FF" w:themeShade="FF"/>
              </w:rPr>
              <w:t>Stall name</w:t>
            </w:r>
          </w:p>
        </w:tc>
        <w:tc>
          <w:tcPr>
            <w:tcW w:w="6795" w:type="dxa"/>
            <w:tcMar/>
          </w:tcPr>
          <w:p w:rsidR="00AA130C" w:rsidP="3C436542" w:rsidRDefault="00AA130C" w14:paraId="2C57BF75" w14:textId="736AF5F1">
            <w:pPr>
              <w:widowControl w:val="0"/>
              <w:rPr>
                <w:color w:val="000000" w:themeColor="text1" w:themeTint="FF" w:themeShade="FF"/>
              </w:rPr>
            </w:pPr>
          </w:p>
          <w:p w:rsidR="00AA130C" w:rsidP="3C436542" w:rsidRDefault="00AA130C" w14:paraId="690EFE57" w14:textId="2796B5FA">
            <w:pPr>
              <w:pStyle w:val="Normal"/>
              <w:widowControl w:val="0"/>
              <w:rPr>
                <w:color w:val="000000"/>
              </w:rPr>
            </w:pPr>
          </w:p>
        </w:tc>
      </w:tr>
      <w:tr w:rsidR="3C436542" w:rsidTr="6940C544" w14:paraId="11E87C6B">
        <w:trPr>
          <w:trHeight w:val="300"/>
        </w:trPr>
        <w:tc>
          <w:tcPr>
            <w:tcW w:w="3555" w:type="dxa"/>
            <w:tcMar/>
          </w:tcPr>
          <w:p w:rsidR="75796A3E" w:rsidP="3C436542" w:rsidRDefault="75796A3E" w14:paraId="5DFC7102" w14:textId="2E31DB3A">
            <w:pPr>
              <w:widowControl w:val="0"/>
              <w:rPr>
                <w:color w:val="000000" w:themeColor="text1" w:themeTint="FF" w:themeShade="FF"/>
              </w:rPr>
            </w:pPr>
            <w:r w:rsidRPr="3C436542" w:rsidR="75796A3E">
              <w:rPr>
                <w:color w:val="000000" w:themeColor="text1" w:themeTint="FF" w:themeShade="FF"/>
              </w:rPr>
              <w:t>Name of applicant</w:t>
            </w:r>
          </w:p>
          <w:p w:rsidR="3C436542" w:rsidP="3C436542" w:rsidRDefault="3C436542" w14:paraId="47419E13" w14:textId="7986DEA1">
            <w:pPr>
              <w:pStyle w:val="Normal"/>
              <w:rPr>
                <w:color w:val="000000" w:themeColor="text1" w:themeTint="FF" w:themeShade="FF"/>
              </w:rPr>
            </w:pPr>
          </w:p>
        </w:tc>
        <w:tc>
          <w:tcPr>
            <w:tcW w:w="6795" w:type="dxa"/>
            <w:tcMar/>
          </w:tcPr>
          <w:p w:rsidR="3C436542" w:rsidP="3C436542" w:rsidRDefault="3C436542" w14:paraId="40FB6DC0" w14:textId="0DA4172F">
            <w:pPr>
              <w:pStyle w:val="Normal"/>
              <w:rPr>
                <w:color w:val="000000" w:themeColor="text1" w:themeTint="FF" w:themeShade="FF"/>
              </w:rPr>
            </w:pPr>
          </w:p>
        </w:tc>
      </w:tr>
      <w:tr w:rsidR="3C436542" w:rsidTr="6940C544" w14:paraId="246AE990">
        <w:trPr>
          <w:trHeight w:val="300"/>
        </w:trPr>
        <w:tc>
          <w:tcPr>
            <w:tcW w:w="3555" w:type="dxa"/>
            <w:tcMar/>
          </w:tcPr>
          <w:p w:rsidR="75796A3E" w:rsidP="3C436542" w:rsidRDefault="75796A3E" w14:paraId="4CAFD506" w14:textId="3E5EE97C">
            <w:pPr>
              <w:widowControl w:val="0"/>
              <w:rPr>
                <w:color w:val="000000" w:themeColor="text1" w:themeTint="FF" w:themeShade="FF"/>
              </w:rPr>
            </w:pPr>
            <w:r w:rsidRPr="3C436542" w:rsidR="75796A3E">
              <w:rPr>
                <w:color w:val="000000" w:themeColor="text1" w:themeTint="FF" w:themeShade="FF"/>
              </w:rPr>
              <w:t>Postal/Registered Address</w:t>
            </w:r>
          </w:p>
        </w:tc>
        <w:tc>
          <w:tcPr>
            <w:tcW w:w="6795" w:type="dxa"/>
            <w:tcMar/>
          </w:tcPr>
          <w:p w:rsidR="3C436542" w:rsidP="3C436542" w:rsidRDefault="3C436542" w14:paraId="180914FD" w14:textId="0E6DBB48">
            <w:pPr>
              <w:pStyle w:val="Normal"/>
              <w:rPr>
                <w:color w:val="000000" w:themeColor="text1" w:themeTint="FF" w:themeShade="FF"/>
              </w:rPr>
            </w:pPr>
          </w:p>
          <w:p w:rsidR="3C436542" w:rsidP="656FF864" w:rsidRDefault="3C436542" w14:paraId="6D4C4935" w14:textId="533C9708">
            <w:pPr>
              <w:pStyle w:val="Normal"/>
              <w:rPr>
                <w:color w:val="000000" w:themeColor="text1" w:themeTint="FF" w:themeShade="FF"/>
              </w:rPr>
            </w:pPr>
          </w:p>
          <w:p w:rsidR="3C436542" w:rsidP="656FF864" w:rsidRDefault="3C436542" w14:paraId="6AF8FE5B" w14:textId="4712337F">
            <w:pPr>
              <w:pStyle w:val="Normal"/>
              <w:rPr>
                <w:color w:val="000000" w:themeColor="text1" w:themeTint="FF" w:themeShade="FF"/>
              </w:rPr>
            </w:pPr>
          </w:p>
          <w:p w:rsidR="3C436542" w:rsidP="3C436542" w:rsidRDefault="3C436542" w14:paraId="1ACE52FF" w14:textId="122876E0">
            <w:pPr>
              <w:pStyle w:val="Normal"/>
              <w:rPr>
                <w:color w:val="000000" w:themeColor="text1" w:themeTint="FF" w:themeShade="FF"/>
              </w:rPr>
            </w:pPr>
          </w:p>
        </w:tc>
      </w:tr>
      <w:tr w:rsidR="3C436542" w:rsidTr="6940C544" w14:paraId="3843EB70">
        <w:trPr>
          <w:trHeight w:val="300"/>
        </w:trPr>
        <w:tc>
          <w:tcPr>
            <w:tcW w:w="3555" w:type="dxa"/>
            <w:tcMar/>
          </w:tcPr>
          <w:p w:rsidR="06A39541" w:rsidP="3C436542" w:rsidRDefault="06A39541" w14:paraId="6E8F0FDD" w14:textId="05401570">
            <w:pPr>
              <w:pStyle w:val="Normal"/>
              <w:rPr>
                <w:color w:val="000000" w:themeColor="text1" w:themeTint="FF" w:themeShade="FF"/>
              </w:rPr>
            </w:pPr>
            <w:r w:rsidRPr="656FF864" w:rsidR="1EF93F62">
              <w:rPr>
                <w:color w:val="000000" w:themeColor="text1" w:themeTint="FF" w:themeShade="FF"/>
              </w:rPr>
              <w:t>Mobile</w:t>
            </w:r>
            <w:r w:rsidRPr="656FF864" w:rsidR="59AA1D31">
              <w:rPr>
                <w:color w:val="000000" w:themeColor="text1" w:themeTint="FF" w:themeShade="FF"/>
              </w:rPr>
              <w:t xml:space="preserve"> number</w:t>
            </w:r>
          </w:p>
        </w:tc>
        <w:tc>
          <w:tcPr>
            <w:tcW w:w="6795" w:type="dxa"/>
            <w:tcMar/>
          </w:tcPr>
          <w:p w:rsidR="3C436542" w:rsidP="3C436542" w:rsidRDefault="3C436542" w14:paraId="7DCE6463" w14:textId="63D38BCB">
            <w:pPr>
              <w:pStyle w:val="Normal"/>
              <w:rPr>
                <w:color w:val="000000" w:themeColor="text1" w:themeTint="FF" w:themeShade="FF"/>
              </w:rPr>
            </w:pPr>
          </w:p>
          <w:p w:rsidR="3C436542" w:rsidP="3C436542" w:rsidRDefault="3C436542" w14:paraId="7C1F16FA" w14:textId="7BA5C2B0">
            <w:pPr>
              <w:pStyle w:val="Normal"/>
              <w:rPr>
                <w:color w:val="000000" w:themeColor="text1" w:themeTint="FF" w:themeShade="FF"/>
              </w:rPr>
            </w:pPr>
          </w:p>
        </w:tc>
      </w:tr>
      <w:tr w:rsidR="00AA130C" w:rsidTr="6940C544" w14:paraId="08D52B9B" w14:textId="77777777">
        <w:trPr>
          <w:trHeight w:val="396"/>
        </w:trPr>
        <w:tc>
          <w:tcPr>
            <w:tcW w:w="3555" w:type="dxa"/>
            <w:tcMar/>
          </w:tcPr>
          <w:p w:rsidR="00AA130C" w:rsidRDefault="008B1B17" w14:paraId="5C744139" w14:textId="5A4A1B41">
            <w:pPr>
              <w:widowControl w:val="0"/>
              <w:rPr>
                <w:color w:val="000000"/>
              </w:rPr>
            </w:pPr>
            <w:r w:rsidRPr="656FF864" w:rsidR="008B1B17">
              <w:rPr>
                <w:color w:val="000000" w:themeColor="text1" w:themeTint="FF" w:themeShade="FF"/>
              </w:rPr>
              <w:t>Email</w:t>
            </w:r>
            <w:r w:rsidRPr="656FF864" w:rsidR="6FD394BE">
              <w:rPr>
                <w:color w:val="000000" w:themeColor="text1" w:themeTint="FF" w:themeShade="FF"/>
              </w:rPr>
              <w:t xml:space="preserve"> address</w:t>
            </w:r>
          </w:p>
        </w:tc>
        <w:tc>
          <w:tcPr>
            <w:tcW w:w="6795" w:type="dxa"/>
            <w:tcMar/>
          </w:tcPr>
          <w:p w:rsidR="00AA130C" w:rsidP="3C436542" w:rsidRDefault="00AA130C" w14:paraId="105C7960" w14:textId="40E79513">
            <w:pPr>
              <w:widowControl w:val="0"/>
              <w:rPr>
                <w:color w:val="000000" w:themeColor="text1" w:themeTint="FF" w:themeShade="FF"/>
              </w:rPr>
            </w:pPr>
          </w:p>
          <w:p w:rsidR="00AA130C" w:rsidP="3C436542" w:rsidRDefault="00AA130C" w14:paraId="72F70058" w14:textId="59E2219B">
            <w:pPr>
              <w:pStyle w:val="Normal"/>
              <w:widowControl w:val="0"/>
              <w:rPr>
                <w:color w:val="000000"/>
              </w:rPr>
            </w:pPr>
          </w:p>
        </w:tc>
      </w:tr>
      <w:tr w:rsidR="00AA130C" w:rsidTr="6940C544" w14:paraId="4A8D6542" w14:textId="77777777">
        <w:tc>
          <w:tcPr>
            <w:tcW w:w="3555" w:type="dxa"/>
            <w:tcMar/>
          </w:tcPr>
          <w:p w:rsidR="00AA130C" w:rsidRDefault="008B1B17" w14:paraId="74F681B1" w14:textId="1EF4DD81">
            <w:pPr>
              <w:widowControl w:val="0"/>
              <w:rPr>
                <w:color w:val="000000"/>
              </w:rPr>
            </w:pPr>
            <w:r w:rsidRPr="409E7C53" w:rsidR="008B1B17">
              <w:rPr>
                <w:color w:val="000000" w:themeColor="text1" w:themeTint="FF" w:themeShade="FF"/>
              </w:rPr>
              <w:t xml:space="preserve">Describe what you will use the pitch for. Please include the name of your stall or activity to be conducted on your pitch. If selling items, give details of what you will sell (include pictures if </w:t>
            </w:r>
            <w:r w:rsidRPr="409E7C53" w:rsidR="008B1B17">
              <w:rPr>
                <w:color w:val="000000" w:themeColor="text1" w:themeTint="FF" w:themeShade="FF"/>
              </w:rPr>
              <w:t>possible</w:t>
            </w:r>
            <w:r w:rsidRPr="409E7C53" w:rsidR="76376C15">
              <w:rPr>
                <w:color w:val="000000" w:themeColor="text1" w:themeTint="FF" w:themeShade="FF"/>
              </w:rPr>
              <w:t xml:space="preserve"> of items and stall setup</w:t>
            </w:r>
            <w:r w:rsidRPr="409E7C53" w:rsidR="008B1B17">
              <w:rPr>
                <w:color w:val="000000" w:themeColor="text1" w:themeTint="FF" w:themeShade="FF"/>
              </w:rPr>
              <w:t>)</w:t>
            </w:r>
          </w:p>
        </w:tc>
        <w:tc>
          <w:tcPr>
            <w:tcW w:w="6795" w:type="dxa"/>
            <w:tcMar/>
          </w:tcPr>
          <w:p w:rsidR="00AA130C" w:rsidRDefault="00AA130C" w14:paraId="2FDA5FD5" w14:textId="77777777">
            <w:pPr>
              <w:widowControl w:val="0"/>
              <w:rPr>
                <w:color w:val="000000"/>
              </w:rPr>
            </w:pPr>
          </w:p>
          <w:p w:rsidR="00AA130C" w:rsidRDefault="00AA130C" w14:paraId="679B4405" w14:textId="77777777">
            <w:pPr>
              <w:widowControl w:val="0"/>
              <w:rPr>
                <w:color w:val="000000"/>
              </w:rPr>
            </w:pPr>
          </w:p>
        </w:tc>
      </w:tr>
      <w:tr w:rsidR="656FF864" w:rsidTr="6940C544" w14:paraId="675AE734">
        <w:trPr>
          <w:trHeight w:val="300"/>
        </w:trPr>
        <w:tc>
          <w:tcPr>
            <w:tcW w:w="3555" w:type="dxa"/>
            <w:tcMar/>
          </w:tcPr>
          <w:p w:rsidR="195322C3" w:rsidP="656FF864" w:rsidRDefault="195322C3" w14:paraId="1B4E604A" w14:textId="3DF6A20F">
            <w:pPr>
              <w:pStyle w:val="Normal"/>
              <w:rPr>
                <w:color w:val="000000" w:themeColor="text1" w:themeTint="FF" w:themeShade="FF"/>
              </w:rPr>
            </w:pPr>
            <w:r w:rsidRPr="656FF864" w:rsidR="195322C3">
              <w:rPr>
                <w:color w:val="000000" w:themeColor="text1" w:themeTint="FF" w:themeShade="FF"/>
              </w:rPr>
              <w:t xml:space="preserve">Website address, </w:t>
            </w:r>
            <w:r w:rsidRPr="656FF864" w:rsidR="195322C3">
              <w:rPr>
                <w:color w:val="000000" w:themeColor="text1" w:themeTint="FF" w:themeShade="FF"/>
              </w:rPr>
              <w:t>Facebook</w:t>
            </w:r>
            <w:r w:rsidRPr="656FF864" w:rsidR="195322C3">
              <w:rPr>
                <w:color w:val="000000" w:themeColor="text1" w:themeTint="FF" w:themeShade="FF"/>
              </w:rPr>
              <w:t xml:space="preserve"> and Instagram handles</w:t>
            </w:r>
            <w:r w:rsidRPr="656FF864" w:rsidR="41360C18">
              <w:rPr>
                <w:color w:val="000000" w:themeColor="text1" w:themeTint="FF" w:themeShade="FF"/>
              </w:rPr>
              <w:t xml:space="preserve"> (if you would like us to advertise your attendance on social media)</w:t>
            </w:r>
          </w:p>
        </w:tc>
        <w:tc>
          <w:tcPr>
            <w:tcW w:w="6795" w:type="dxa"/>
            <w:tcMar/>
          </w:tcPr>
          <w:p w:rsidR="656FF864" w:rsidP="656FF864" w:rsidRDefault="656FF864" w14:paraId="691534A6" w14:textId="13BDC149">
            <w:pPr>
              <w:pStyle w:val="Normal"/>
              <w:rPr>
                <w:color w:val="000000" w:themeColor="text1" w:themeTint="FF" w:themeShade="FF"/>
              </w:rPr>
            </w:pPr>
          </w:p>
        </w:tc>
      </w:tr>
      <w:tr w:rsidR="00AA130C" w:rsidTr="6940C544" w14:paraId="1FF9AFC1" w14:textId="77777777">
        <w:tc>
          <w:tcPr>
            <w:tcW w:w="3555" w:type="dxa"/>
            <w:tcMar/>
          </w:tcPr>
          <w:p w:rsidR="00AA130C" w:rsidRDefault="008B1B17" w14:paraId="2D726EF8" w14:textId="23E2C10C">
            <w:pPr>
              <w:widowControl w:val="0"/>
              <w:rPr>
                <w:color w:val="000000"/>
              </w:rPr>
            </w:pPr>
            <w:r w:rsidRPr="656FF864" w:rsidR="008B1B17">
              <w:rPr>
                <w:color w:val="000000" w:themeColor="text1" w:themeTint="FF" w:themeShade="FF"/>
              </w:rPr>
              <w:t>Will you be accepting payments via cash or card machine (supplied by yourself)</w:t>
            </w:r>
          </w:p>
        </w:tc>
        <w:tc>
          <w:tcPr>
            <w:tcW w:w="6795" w:type="dxa"/>
            <w:tcMar/>
          </w:tcPr>
          <w:p w:rsidR="00AA130C" w:rsidRDefault="00AA130C" w14:paraId="1A17D957" w14:textId="77777777">
            <w:pPr>
              <w:widowControl w:val="0"/>
              <w:rPr>
                <w:color w:val="000000"/>
              </w:rPr>
            </w:pPr>
          </w:p>
        </w:tc>
      </w:tr>
      <w:tr w:rsidR="00AA130C" w:rsidTr="6940C544" w14:paraId="6D888E4E" w14:textId="77777777">
        <w:tc>
          <w:tcPr>
            <w:tcW w:w="3555" w:type="dxa"/>
            <w:tcBorders>
              <w:bottom w:val="single" w:color="000000" w:themeColor="text1" w:sz="4" w:space="0"/>
            </w:tcBorders>
            <w:tcMar/>
          </w:tcPr>
          <w:p w:rsidR="00AA130C" w:rsidP="656FF864" w:rsidRDefault="008B1B17" w14:paraId="48D84E16" w14:textId="6A1010F1">
            <w:pPr>
              <w:pStyle w:val="Normal"/>
              <w:widowControl w:val="0"/>
              <w:suppressLineNumbers w:val="0"/>
              <w:bidi w:val="0"/>
              <w:spacing w:before="0" w:beforeAutospacing="off" w:after="0" w:afterAutospacing="off" w:line="276" w:lineRule="auto"/>
              <w:ind w:left="0" w:right="0"/>
              <w:jc w:val="left"/>
              <w:rPr>
                <w:color w:val="000000" w:themeColor="text1" w:themeTint="FF" w:themeShade="FF"/>
              </w:rPr>
            </w:pPr>
            <w:r w:rsidRPr="6940C544" w:rsidR="27748104">
              <w:rPr>
                <w:color w:val="000000" w:themeColor="text1" w:themeTint="FF" w:themeShade="FF"/>
              </w:rPr>
              <w:t>Pitch size</w:t>
            </w:r>
            <w:r w:rsidRPr="6940C544" w:rsidR="001857EA">
              <w:rPr>
                <w:color w:val="000000" w:themeColor="text1" w:themeTint="FF" w:themeShade="FF"/>
              </w:rPr>
              <w:t xml:space="preserve"> needed,</w:t>
            </w:r>
            <w:r w:rsidRPr="6940C544" w:rsidR="27748104">
              <w:rPr>
                <w:color w:val="000000" w:themeColor="text1" w:themeTint="FF" w:themeShade="FF"/>
              </w:rPr>
              <w:t xml:space="preserve"> </w:t>
            </w:r>
            <w:r w:rsidRPr="6940C544" w:rsidR="711E78AB">
              <w:rPr>
                <w:color w:val="000000" w:themeColor="text1" w:themeTint="FF" w:themeShade="FF"/>
              </w:rPr>
              <w:t>if larger than standard</w:t>
            </w:r>
            <w:r w:rsidRPr="6940C544" w:rsidR="0D7212D7">
              <w:rPr>
                <w:color w:val="000000" w:themeColor="text1" w:themeTint="FF" w:themeShade="FF"/>
              </w:rPr>
              <w:t xml:space="preserve"> </w:t>
            </w:r>
            <w:r w:rsidRPr="6940C544" w:rsidR="4210B806">
              <w:rPr>
                <w:color w:val="000000" w:themeColor="text1" w:themeTint="FF" w:themeShade="FF"/>
              </w:rPr>
              <w:t>(Fee may be increased)</w:t>
            </w:r>
          </w:p>
        </w:tc>
        <w:tc>
          <w:tcPr>
            <w:tcW w:w="6795" w:type="dxa"/>
            <w:tcBorders>
              <w:bottom w:val="single" w:color="000000" w:themeColor="text1" w:sz="4" w:space="0"/>
            </w:tcBorders>
            <w:tcMar/>
          </w:tcPr>
          <w:p w:rsidR="00AA130C" w:rsidRDefault="008B1B17" w14:paraId="2D388D11" w14:textId="6386E8D6">
            <w:pPr>
              <w:widowControl w:val="0"/>
              <w:rPr>
                <w:color w:val="000000"/>
              </w:rPr>
            </w:pPr>
          </w:p>
        </w:tc>
      </w:tr>
      <w:tr w:rsidR="02D7442D" w:rsidTr="6940C544" w14:paraId="40E0290B" w14:textId="77777777">
        <w:trPr>
          <w:trHeight w:val="300"/>
        </w:trPr>
        <w:tc>
          <w:tcPr>
            <w:tcW w:w="3555" w:type="dxa"/>
            <w:tcBorders>
              <w:bottom w:val="single" w:color="000000" w:themeColor="text1" w:sz="4" w:space="0"/>
            </w:tcBorders>
            <w:tcMar/>
          </w:tcPr>
          <w:p w:rsidR="4947ECC4" w:rsidP="02D7442D" w:rsidRDefault="4947ECC4" w14:paraId="5F150891" w14:textId="6E90F43B">
            <w:pPr>
              <w:rPr>
                <w:b w:val="1"/>
                <w:bCs w:val="1"/>
                <w:color w:val="000000" w:themeColor="text1"/>
              </w:rPr>
            </w:pPr>
            <w:r w:rsidRPr="656FF864" w:rsidR="2B77279B">
              <w:rPr>
                <w:b w:val="1"/>
                <w:bCs w:val="1"/>
                <w:color w:val="000000" w:themeColor="text1" w:themeTint="FF" w:themeShade="FF"/>
              </w:rPr>
              <w:t>Food Hygiene certi</w:t>
            </w:r>
            <w:r w:rsidRPr="656FF864" w:rsidR="2B77279B">
              <w:rPr>
                <w:b w:val="1"/>
                <w:bCs w:val="1"/>
                <w:color w:val="000000" w:themeColor="text1" w:themeTint="FF" w:themeShade="FF"/>
              </w:rPr>
              <w:t>ficate</w:t>
            </w:r>
            <w:r w:rsidRPr="656FF864" w:rsidR="20887EB1">
              <w:rPr>
                <w:b w:val="1"/>
                <w:bCs w:val="1"/>
                <w:color w:val="000000" w:themeColor="text1" w:themeTint="FF" w:themeShade="FF"/>
              </w:rPr>
              <w:t xml:space="preserve"> (must be at least 4 stars)</w:t>
            </w:r>
          </w:p>
          <w:p w:rsidR="4947ECC4" w:rsidP="02D7442D" w:rsidRDefault="4947ECC4" w14:paraId="7D2A4406" w14:textId="1A569B6D">
            <w:pPr>
              <w:rPr>
                <w:color w:val="000000" w:themeColor="text1"/>
              </w:rPr>
            </w:pPr>
            <w:r w:rsidRPr="656FF864" w:rsidR="2B77279B">
              <w:rPr>
                <w:color w:val="000000" w:themeColor="text1" w:themeTint="FF" w:themeShade="FF"/>
              </w:rPr>
              <w:t xml:space="preserve">Rating, </w:t>
            </w:r>
            <w:r w:rsidRPr="656FF864" w:rsidR="2B77279B">
              <w:rPr>
                <w:color w:val="000000" w:themeColor="text1" w:themeTint="FF" w:themeShade="FF"/>
              </w:rPr>
              <w:t>date</w:t>
            </w:r>
            <w:r w:rsidRPr="656FF864" w:rsidR="2B77279B">
              <w:rPr>
                <w:color w:val="000000" w:themeColor="text1" w:themeTint="FF" w:themeShade="FF"/>
              </w:rPr>
              <w:t xml:space="preserve"> and council registered with</w:t>
            </w:r>
            <w:r w:rsidRPr="656FF864" w:rsidR="6DFA0892">
              <w:rPr>
                <w:color w:val="000000" w:themeColor="text1" w:themeTint="FF" w:themeShade="FF"/>
              </w:rPr>
              <w:t xml:space="preserve">. </w:t>
            </w:r>
          </w:p>
        </w:tc>
        <w:tc>
          <w:tcPr>
            <w:tcW w:w="6795" w:type="dxa"/>
            <w:tcBorders>
              <w:bottom w:val="single" w:color="000000" w:themeColor="text1" w:sz="4" w:space="0"/>
            </w:tcBorders>
            <w:tcMar/>
          </w:tcPr>
          <w:p w:rsidR="02D7442D" w:rsidP="02D7442D" w:rsidRDefault="02D7442D" w14:paraId="7DF49CEB" w14:textId="7B0F8BF5">
            <w:pPr>
              <w:rPr>
                <w:color w:val="000000" w:themeColor="text1"/>
              </w:rPr>
            </w:pPr>
          </w:p>
        </w:tc>
      </w:tr>
    </w:tbl>
    <w:p w:rsidR="00AA130C" w:rsidRDefault="00AA130C" w14:paraId="2AC82AF7" w14:textId="77777777">
      <w:pPr>
        <w:widowControl w:val="0"/>
        <w:pBdr>
          <w:top w:val="nil"/>
          <w:left w:val="nil"/>
          <w:bottom w:val="nil"/>
          <w:right w:val="nil"/>
          <w:between w:val="nil"/>
        </w:pBdr>
        <w:rPr>
          <w:color w:val="000000"/>
        </w:rPr>
      </w:pPr>
    </w:p>
    <w:tbl>
      <w:tblPr>
        <w:tblW w:w="10350" w:type="dxa"/>
        <w:tblInd w:w="-49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2610"/>
        <w:gridCol w:w="900"/>
        <w:gridCol w:w="945"/>
        <w:gridCol w:w="5895"/>
      </w:tblGrid>
      <w:tr w:rsidR="00AA130C" w:rsidTr="32CCFD85" w14:paraId="7BFF448F" w14:textId="77777777">
        <w:trPr>
          <w:trHeight w:val="558"/>
        </w:trPr>
        <w:tc>
          <w:tcPr>
            <w:tcW w:w="2610" w:type="dxa"/>
            <w:vMerge w:val="restart"/>
            <w:tcMar/>
          </w:tcPr>
          <w:p w:rsidR="00AA130C" w:rsidRDefault="008B1B17" w14:paraId="5C251D78" w14:textId="77777777">
            <w:pPr>
              <w:widowControl w:val="0"/>
              <w:rPr>
                <w:color w:val="000000"/>
              </w:rPr>
            </w:pPr>
            <w:r>
              <w:rPr>
                <w:color w:val="000000"/>
              </w:rPr>
              <w:t>Do you have or will you take out Public Liability insurance or will we need to add you to our policy</w:t>
            </w:r>
          </w:p>
        </w:tc>
        <w:tc>
          <w:tcPr>
            <w:tcW w:w="900" w:type="dxa"/>
            <w:tcMar/>
            <w:vAlign w:val="center"/>
          </w:tcPr>
          <w:p w:rsidR="00AA130C" w:rsidRDefault="008B1B17" w14:paraId="16E87956" w14:textId="77777777">
            <w:pPr>
              <w:widowControl w:val="0"/>
              <w:rPr>
                <w:color w:val="000000"/>
              </w:rPr>
            </w:pPr>
            <w:r>
              <w:rPr>
                <w:color w:val="000000"/>
              </w:rPr>
              <w:t>YES</w:t>
            </w:r>
          </w:p>
        </w:tc>
        <w:tc>
          <w:tcPr>
            <w:tcW w:w="945" w:type="dxa"/>
            <w:tcMar/>
            <w:vAlign w:val="center"/>
          </w:tcPr>
          <w:p w:rsidR="00AA130C" w:rsidRDefault="00AA130C" w14:paraId="6F838B91" w14:textId="77777777">
            <w:pPr>
              <w:widowControl w:val="0"/>
              <w:jc w:val="center"/>
              <w:rPr>
                <w:color w:val="000000"/>
                <w:sz w:val="28"/>
                <w:szCs w:val="28"/>
              </w:rPr>
            </w:pPr>
          </w:p>
        </w:tc>
        <w:tc>
          <w:tcPr>
            <w:tcW w:w="5895" w:type="dxa"/>
            <w:tcMar/>
            <w:vAlign w:val="center"/>
          </w:tcPr>
          <w:p w:rsidR="00AA130C" w:rsidRDefault="008B1B17" w14:paraId="248E23C7" w14:textId="2EB37B08">
            <w:pPr>
              <w:widowControl w:val="0"/>
              <w:rPr>
                <w:color w:val="000000"/>
              </w:rPr>
            </w:pPr>
            <w:r w:rsidRPr="656FF864" w:rsidR="008B1B17">
              <w:rPr>
                <w:color w:val="000000" w:themeColor="text1" w:themeTint="FF" w:themeShade="FF"/>
              </w:rPr>
              <w:t xml:space="preserve">I have my own (please </w:t>
            </w:r>
            <w:r w:rsidRPr="656FF864" w:rsidR="150DEEF7">
              <w:rPr>
                <w:color w:val="000000" w:themeColor="text1" w:themeTint="FF" w:themeShade="FF"/>
              </w:rPr>
              <w:t>attach when returning this form</w:t>
            </w:r>
            <w:r w:rsidRPr="656FF864" w:rsidR="008B1B17">
              <w:rPr>
                <w:color w:val="000000" w:themeColor="text1" w:themeTint="FF" w:themeShade="FF"/>
              </w:rPr>
              <w:t>)</w:t>
            </w:r>
          </w:p>
        </w:tc>
      </w:tr>
      <w:tr w:rsidR="00AA130C" w:rsidTr="32CCFD85" w14:paraId="5C51B20F" w14:textId="77777777">
        <w:trPr>
          <w:trHeight w:val="549"/>
        </w:trPr>
        <w:tc>
          <w:tcPr>
            <w:tcW w:w="2610" w:type="dxa"/>
            <w:vMerge/>
            <w:tcMar/>
          </w:tcPr>
          <w:p w:rsidR="00AA130C" w:rsidRDefault="00AA130C" w14:paraId="0AF615CB" w14:textId="77777777">
            <w:pPr>
              <w:widowControl w:val="0"/>
              <w:pBdr>
                <w:top w:val="nil"/>
                <w:left w:val="nil"/>
                <w:bottom w:val="nil"/>
                <w:right w:val="nil"/>
                <w:between w:val="nil"/>
              </w:pBdr>
              <w:spacing w:line="276" w:lineRule="auto"/>
              <w:rPr>
                <w:color w:val="000000"/>
              </w:rPr>
            </w:pPr>
          </w:p>
        </w:tc>
        <w:tc>
          <w:tcPr>
            <w:tcW w:w="900" w:type="dxa"/>
            <w:tcMar/>
            <w:vAlign w:val="center"/>
          </w:tcPr>
          <w:p w:rsidR="00AA130C" w:rsidRDefault="008B1B17" w14:paraId="1DAEB955" w14:textId="77777777">
            <w:pPr>
              <w:widowControl w:val="0"/>
              <w:rPr>
                <w:color w:val="000000"/>
              </w:rPr>
            </w:pPr>
            <w:r>
              <w:rPr>
                <w:color w:val="000000"/>
              </w:rPr>
              <w:t>NO</w:t>
            </w:r>
          </w:p>
        </w:tc>
        <w:tc>
          <w:tcPr>
            <w:tcW w:w="945" w:type="dxa"/>
            <w:tcMar/>
            <w:vAlign w:val="center"/>
          </w:tcPr>
          <w:p w:rsidR="00AA130C" w:rsidRDefault="00AA130C" w14:paraId="5308A847" w14:textId="77777777">
            <w:pPr>
              <w:widowControl w:val="0"/>
              <w:jc w:val="center"/>
              <w:rPr>
                <w:color w:val="000000"/>
                <w:sz w:val="28"/>
                <w:szCs w:val="28"/>
              </w:rPr>
            </w:pPr>
          </w:p>
        </w:tc>
        <w:tc>
          <w:tcPr>
            <w:tcW w:w="5895" w:type="dxa"/>
            <w:tcMar/>
            <w:vAlign w:val="center"/>
          </w:tcPr>
          <w:p w:rsidR="00AA130C" w:rsidRDefault="008B1B17" w14:paraId="0E2C80B1" w14:textId="62617F3B">
            <w:pPr>
              <w:widowControl w:val="0"/>
              <w:rPr>
                <w:color w:val="000000"/>
              </w:rPr>
            </w:pPr>
            <w:r w:rsidRPr="32CCFD85" w:rsidR="008B1B17">
              <w:rPr>
                <w:color w:val="000000" w:themeColor="text1" w:themeTint="FF" w:themeShade="FF"/>
              </w:rPr>
              <w:t xml:space="preserve">I would like to be added to the fete’s insurance for a fee </w:t>
            </w:r>
            <w:r w:rsidRPr="32CCFD85" w:rsidR="008B1B17">
              <w:rPr>
                <w:color w:val="000000" w:themeColor="text1" w:themeTint="FF" w:themeShade="FF"/>
              </w:rPr>
              <w:t>of £</w:t>
            </w:r>
            <w:r w:rsidRPr="32CCFD85" w:rsidR="0468D4C1">
              <w:rPr>
                <w:color w:val="000000" w:themeColor="text1" w:themeTint="FF" w:themeShade="FF"/>
              </w:rPr>
              <w:t>18</w:t>
            </w:r>
            <w:r w:rsidRPr="32CCFD85" w:rsidR="102869A5">
              <w:rPr>
                <w:color w:val="000000" w:themeColor="text1" w:themeTint="FF" w:themeShade="FF"/>
              </w:rPr>
              <w:t xml:space="preserve"> which I will pay along with </w:t>
            </w:r>
            <w:r w:rsidRPr="32CCFD85" w:rsidR="7EA63167">
              <w:rPr>
                <w:color w:val="000000" w:themeColor="text1" w:themeTint="FF" w:themeShade="FF"/>
              </w:rPr>
              <w:t>pitch</w:t>
            </w:r>
            <w:r w:rsidRPr="32CCFD85" w:rsidR="102869A5">
              <w:rPr>
                <w:color w:val="000000" w:themeColor="text1" w:themeTint="FF" w:themeShade="FF"/>
              </w:rPr>
              <w:t xml:space="preserve"> application fee</w:t>
            </w:r>
          </w:p>
        </w:tc>
      </w:tr>
      <w:tr w:rsidR="00AA130C" w:rsidTr="32CCFD85" w14:paraId="4245774B" w14:textId="77777777">
        <w:trPr>
          <w:trHeight w:val="1250"/>
        </w:trPr>
        <w:tc>
          <w:tcPr>
            <w:tcW w:w="2610" w:type="dxa"/>
            <w:tcMar/>
          </w:tcPr>
          <w:p w:rsidR="00AA130C" w:rsidRDefault="008B1B17" w14:paraId="4528C649" w14:textId="77777777">
            <w:pPr>
              <w:widowControl w:val="0"/>
              <w:rPr>
                <w:color w:val="000000"/>
              </w:rPr>
            </w:pPr>
            <w:r>
              <w:rPr>
                <w:color w:val="000000"/>
              </w:rPr>
              <w:t>Signed on behalf of (if applicable)</w:t>
            </w:r>
          </w:p>
          <w:p w:rsidR="00AA130C" w:rsidRDefault="00AA130C" w14:paraId="484BBA62" w14:textId="77777777">
            <w:pPr>
              <w:widowControl w:val="0"/>
              <w:rPr>
                <w:color w:val="000000"/>
              </w:rPr>
            </w:pPr>
          </w:p>
          <w:p w:rsidR="00AA130C" w:rsidRDefault="00AA130C" w14:paraId="1C3A0F9B" w14:textId="77777777">
            <w:pPr>
              <w:widowControl w:val="0"/>
              <w:rPr>
                <w:color w:val="000000"/>
              </w:rPr>
            </w:pPr>
          </w:p>
        </w:tc>
        <w:tc>
          <w:tcPr>
            <w:tcW w:w="7740" w:type="dxa"/>
            <w:gridSpan w:val="3"/>
            <w:tcMar/>
          </w:tcPr>
          <w:p w:rsidR="00AA130C" w:rsidRDefault="008B1B17" w14:paraId="7A756427" w14:textId="77777777">
            <w:pPr>
              <w:widowControl w:val="0"/>
              <w:rPr>
                <w:color w:val="000000"/>
              </w:rPr>
            </w:pPr>
            <w:r>
              <w:rPr>
                <w:color w:val="000000"/>
              </w:rPr>
              <w:t>Signature</w:t>
            </w:r>
          </w:p>
          <w:p w:rsidR="00AA130C" w:rsidRDefault="00AA130C" w14:paraId="04902AE0" w14:textId="77777777">
            <w:pPr>
              <w:widowControl w:val="0"/>
              <w:rPr>
                <w:color w:val="000000"/>
              </w:rPr>
            </w:pPr>
          </w:p>
          <w:p w:rsidR="00AA130C" w:rsidRDefault="00AA130C" w14:paraId="29C98CD9" w14:textId="77777777">
            <w:pPr>
              <w:widowControl w:val="0"/>
              <w:rPr>
                <w:color w:val="000000"/>
              </w:rPr>
            </w:pPr>
          </w:p>
          <w:p w:rsidR="00AA130C" w:rsidRDefault="008B1B17" w14:paraId="342D2086" w14:textId="77777777">
            <w:pPr>
              <w:widowControl w:val="0"/>
              <w:rPr>
                <w:color w:val="000000"/>
              </w:rPr>
            </w:pPr>
            <w:r>
              <w:rPr>
                <w:color w:val="000000"/>
              </w:rPr>
              <w:t xml:space="preserve">Print name </w:t>
            </w:r>
          </w:p>
        </w:tc>
      </w:tr>
    </w:tbl>
    <w:p w:rsidR="00AA130C" w:rsidRDefault="00AA130C" w14:paraId="7DFE3E13" w14:textId="77777777">
      <w:pPr>
        <w:widowControl w:val="0"/>
        <w:pBdr>
          <w:top w:val="nil"/>
          <w:left w:val="nil"/>
          <w:bottom w:val="nil"/>
          <w:right w:val="nil"/>
          <w:between w:val="nil"/>
        </w:pBdr>
        <w:spacing w:before="42"/>
        <w:ind w:left="-567"/>
        <w:rPr>
          <w:color w:val="000000"/>
          <w:sz w:val="24"/>
          <w:szCs w:val="24"/>
        </w:rPr>
      </w:pPr>
    </w:p>
    <w:p w:rsidR="00AA130C" w:rsidP="656FF864" w:rsidRDefault="00AA130C" w14:paraId="1DA06A32" w14:textId="40E016BD">
      <w:pPr>
        <w:widowControl w:val="0"/>
        <w:pBdr>
          <w:top w:val="nil" w:color="000000" w:sz="0" w:space="0"/>
          <w:left w:val="nil" w:color="000000" w:sz="0" w:space="0"/>
          <w:bottom w:val="nil" w:color="000000" w:sz="0" w:space="0"/>
          <w:right w:val="nil" w:color="000000" w:sz="0" w:space="0"/>
          <w:between w:val="nil" w:color="000000" w:sz="0" w:space="0"/>
        </w:pBdr>
        <w:spacing w:before="42" w:line="259" w:lineRule="auto"/>
        <w:ind w:left="-567"/>
        <w:rPr>
          <w:b w:val="1"/>
          <w:bCs w:val="1"/>
          <w:color w:val="000000"/>
          <w:sz w:val="24"/>
          <w:szCs w:val="24"/>
        </w:rPr>
      </w:pPr>
      <w:r w:rsidRPr="656FF864" w:rsidR="78A5955B">
        <w:rPr>
          <w:b w:val="1"/>
          <w:bCs w:val="1"/>
          <w:color w:val="000000" w:themeColor="text1" w:themeTint="FF" w:themeShade="FF"/>
          <w:sz w:val="24"/>
          <w:szCs w:val="24"/>
        </w:rPr>
        <w:t>PLEASE ENSURE YOU READ AND SIGN THE TERMS AND CONDITIONS BELOW AND ALSO COMPLETE THE RISK ASSESSMENT WITH YOUR APPLICATION.  IF YOU HAVE YOUR OWN RISK ASSESMENT, YOU CAN SEND US THIS, AS LONG AS IT COVERS THE SAME TOPICS.</w:t>
      </w:r>
    </w:p>
    <w:p w:rsidR="656FF864" w:rsidP="656FF864" w:rsidRDefault="656FF864" w14:paraId="79884528" w14:textId="3338F2C5">
      <w:pPr>
        <w:pStyle w:val="Normal"/>
        <w:widowControl w:val="0"/>
        <w:pBdr>
          <w:top w:val="nil" w:color="000000" w:sz="0" w:space="0"/>
          <w:left w:val="nil" w:color="000000" w:sz="0" w:space="0"/>
          <w:bottom w:val="nil" w:color="000000" w:sz="0" w:space="0"/>
          <w:right w:val="nil" w:color="000000" w:sz="0" w:space="0"/>
          <w:between w:val="nil" w:color="000000" w:sz="0" w:space="0"/>
        </w:pBdr>
        <w:spacing w:before="42" w:line="259" w:lineRule="auto"/>
        <w:ind w:left="-567"/>
        <w:rPr>
          <w:color w:val="000000" w:themeColor="text1" w:themeTint="FF" w:themeShade="FF"/>
          <w:sz w:val="24"/>
          <w:szCs w:val="24"/>
        </w:rPr>
      </w:pPr>
    </w:p>
    <w:p w:rsidR="656FF864" w:rsidP="656FF864" w:rsidRDefault="656FF864" w14:paraId="367973DA" w14:textId="0A27A25C">
      <w:pPr>
        <w:pStyle w:val="Normal"/>
        <w:widowControl w:val="0"/>
        <w:pBdr>
          <w:top w:val="nil" w:color="000000" w:sz="0" w:space="0"/>
          <w:left w:val="nil" w:color="000000" w:sz="0" w:space="0"/>
          <w:bottom w:val="nil" w:color="000000" w:sz="0" w:space="0"/>
          <w:right w:val="nil" w:color="000000" w:sz="0" w:space="0"/>
          <w:between w:val="nil" w:color="000000" w:sz="0" w:space="0"/>
        </w:pBdr>
        <w:spacing w:before="42" w:line="259" w:lineRule="auto"/>
        <w:ind w:left="-567"/>
        <w:rPr>
          <w:color w:val="000000" w:themeColor="text1" w:themeTint="FF" w:themeShade="FF"/>
          <w:sz w:val="24"/>
          <w:szCs w:val="24"/>
        </w:rPr>
      </w:pPr>
    </w:p>
    <w:p w:rsidR="656FF864" w:rsidP="656FF864" w:rsidRDefault="656FF864" w14:paraId="3D6CD8FE" w14:textId="68927419">
      <w:pPr>
        <w:pStyle w:val="Normal"/>
        <w:widowControl w:val="0"/>
        <w:pBdr>
          <w:top w:val="nil" w:color="000000" w:sz="0" w:space="0"/>
          <w:left w:val="nil" w:color="000000" w:sz="0" w:space="0"/>
          <w:bottom w:val="nil" w:color="000000" w:sz="0" w:space="0"/>
          <w:right w:val="nil" w:color="000000" w:sz="0" w:space="0"/>
          <w:between w:val="nil" w:color="000000" w:sz="0" w:space="0"/>
        </w:pBdr>
        <w:spacing w:before="42" w:line="259" w:lineRule="auto"/>
        <w:ind w:left="-567"/>
        <w:rPr>
          <w:color w:val="000000" w:themeColor="text1" w:themeTint="FF" w:themeShade="FF"/>
          <w:sz w:val="24"/>
          <w:szCs w:val="24"/>
        </w:rPr>
      </w:pPr>
    </w:p>
    <w:p w:rsidR="656FF864" w:rsidP="656FF864" w:rsidRDefault="656FF864" w14:paraId="01162AAD" w14:textId="15ED66AE">
      <w:pPr>
        <w:pStyle w:val="Normal"/>
        <w:widowControl w:val="0"/>
        <w:pBdr>
          <w:top w:val="nil" w:color="000000" w:sz="0" w:space="0"/>
          <w:left w:val="nil" w:color="000000" w:sz="0" w:space="0"/>
          <w:bottom w:val="nil" w:color="000000" w:sz="0" w:space="0"/>
          <w:right w:val="nil" w:color="000000" w:sz="0" w:space="0"/>
          <w:between w:val="nil" w:color="000000" w:sz="0" w:space="0"/>
        </w:pBdr>
        <w:spacing w:before="42" w:line="259" w:lineRule="auto"/>
        <w:ind w:left="-567"/>
        <w:rPr>
          <w:color w:val="000000" w:themeColor="text1" w:themeTint="FF" w:themeShade="FF"/>
          <w:sz w:val="24"/>
          <w:szCs w:val="24"/>
        </w:rPr>
      </w:pPr>
    </w:p>
    <w:p w:rsidR="656FF864" w:rsidP="656FF864" w:rsidRDefault="656FF864" w14:paraId="1088B79E" w14:textId="69A578FD">
      <w:pPr>
        <w:pStyle w:val="Normal"/>
        <w:widowControl w:val="0"/>
        <w:pBdr>
          <w:top w:val="nil" w:color="000000" w:sz="0" w:space="0"/>
          <w:left w:val="nil" w:color="000000" w:sz="0" w:space="0"/>
          <w:bottom w:val="nil" w:color="000000" w:sz="0" w:space="0"/>
          <w:right w:val="nil" w:color="000000" w:sz="0" w:space="0"/>
          <w:between w:val="nil" w:color="000000" w:sz="0" w:space="0"/>
        </w:pBdr>
        <w:spacing w:before="42" w:line="259" w:lineRule="auto"/>
        <w:ind w:left="-567"/>
        <w:rPr>
          <w:color w:val="000000" w:themeColor="text1" w:themeTint="FF" w:themeShade="FF"/>
          <w:sz w:val="24"/>
          <w:szCs w:val="24"/>
        </w:rPr>
      </w:pPr>
    </w:p>
    <w:p w:rsidR="656FF864" w:rsidP="656FF864" w:rsidRDefault="656FF864" w14:paraId="37CA7DC5" w14:textId="5D3003A2">
      <w:pPr>
        <w:pStyle w:val="Normal"/>
        <w:widowControl w:val="0"/>
        <w:pBdr>
          <w:top w:val="nil" w:color="000000" w:sz="0" w:space="0"/>
          <w:left w:val="nil" w:color="000000" w:sz="0" w:space="0"/>
          <w:bottom w:val="nil" w:color="000000" w:sz="0" w:space="0"/>
          <w:right w:val="nil" w:color="000000" w:sz="0" w:space="0"/>
          <w:between w:val="nil" w:color="000000" w:sz="0" w:space="0"/>
        </w:pBdr>
        <w:spacing w:before="42" w:line="259" w:lineRule="auto"/>
        <w:ind w:left="-567"/>
        <w:rPr>
          <w:color w:val="000000" w:themeColor="text1" w:themeTint="FF" w:themeShade="FF"/>
          <w:sz w:val="24"/>
          <w:szCs w:val="24"/>
        </w:rPr>
      </w:pPr>
    </w:p>
    <w:p w:rsidR="656FF864" w:rsidP="656FF864" w:rsidRDefault="656FF864" w14:paraId="0A1B6CD6" w14:textId="3FF79FAB">
      <w:pPr>
        <w:pStyle w:val="Normal"/>
        <w:widowControl w:val="0"/>
        <w:pBdr>
          <w:top w:val="nil" w:color="000000" w:sz="0" w:space="0"/>
          <w:left w:val="nil" w:color="000000" w:sz="0" w:space="0"/>
          <w:bottom w:val="nil" w:color="000000" w:sz="0" w:space="0"/>
          <w:right w:val="nil" w:color="000000" w:sz="0" w:space="0"/>
          <w:between w:val="nil" w:color="000000" w:sz="0" w:space="0"/>
        </w:pBdr>
        <w:spacing w:before="42" w:line="259" w:lineRule="auto"/>
        <w:ind w:left="-567"/>
        <w:rPr>
          <w:color w:val="000000" w:themeColor="text1" w:themeTint="FF" w:themeShade="FF"/>
          <w:sz w:val="24"/>
          <w:szCs w:val="24"/>
        </w:rPr>
      </w:pPr>
    </w:p>
    <w:p w:rsidR="656FF864" w:rsidP="656FF864" w:rsidRDefault="656FF864" w14:paraId="2F050A4E" w14:textId="354252C7">
      <w:pPr>
        <w:pStyle w:val="Normal"/>
        <w:widowControl w:val="0"/>
        <w:pBdr>
          <w:top w:val="nil" w:color="000000" w:sz="0" w:space="0"/>
          <w:left w:val="nil" w:color="000000" w:sz="0" w:space="0"/>
          <w:bottom w:val="nil" w:color="000000" w:sz="0" w:space="0"/>
          <w:right w:val="nil" w:color="000000" w:sz="0" w:space="0"/>
          <w:between w:val="nil" w:color="000000" w:sz="0" w:space="0"/>
        </w:pBdr>
        <w:spacing w:before="42" w:line="259" w:lineRule="auto"/>
        <w:ind w:left="-567"/>
        <w:rPr>
          <w:color w:val="000000" w:themeColor="text1" w:themeTint="FF" w:themeShade="FF"/>
          <w:sz w:val="24"/>
          <w:szCs w:val="24"/>
        </w:rPr>
      </w:pPr>
    </w:p>
    <w:p w:rsidR="656FF864" w:rsidP="656FF864" w:rsidRDefault="656FF864" w14:paraId="486E277D" w14:textId="570B95E7">
      <w:pPr>
        <w:pStyle w:val="Normal"/>
        <w:widowControl w:val="0"/>
        <w:pBdr>
          <w:top w:val="nil" w:color="000000" w:sz="0" w:space="0"/>
          <w:left w:val="nil" w:color="000000" w:sz="0" w:space="0"/>
          <w:bottom w:val="nil" w:color="000000" w:sz="0" w:space="0"/>
          <w:right w:val="nil" w:color="000000" w:sz="0" w:space="0"/>
          <w:between w:val="nil" w:color="000000" w:sz="0" w:space="0"/>
        </w:pBdr>
        <w:spacing w:before="42" w:line="259" w:lineRule="auto"/>
        <w:ind w:left="-567"/>
        <w:rPr>
          <w:color w:val="000000" w:themeColor="text1" w:themeTint="FF" w:themeShade="FF"/>
          <w:sz w:val="24"/>
          <w:szCs w:val="24"/>
        </w:rPr>
      </w:pPr>
    </w:p>
    <w:p w:rsidR="656FF864" w:rsidP="5B25EE22" w:rsidRDefault="656FF864" w14:paraId="04B83BA3" w14:textId="49D1A67B">
      <w:pPr>
        <w:pStyle w:val="Normal"/>
        <w:widowControl w:val="0"/>
        <w:pBdr>
          <w:top w:val="nil" w:color="000000" w:sz="0" w:space="0"/>
          <w:left w:val="nil" w:color="000000" w:sz="0" w:space="0"/>
          <w:bottom w:val="nil" w:color="000000" w:sz="0" w:space="0"/>
          <w:right w:val="nil" w:color="000000" w:sz="0" w:space="0"/>
          <w:between w:val="nil" w:color="000000" w:sz="0" w:space="0"/>
        </w:pBdr>
        <w:spacing w:before="42" w:line="259" w:lineRule="auto"/>
        <w:ind w:left="-567"/>
        <w:rPr>
          <w:color w:val="000000" w:themeColor="text1" w:themeTint="FF" w:themeShade="FF"/>
          <w:sz w:val="24"/>
          <w:szCs w:val="24"/>
        </w:rPr>
      </w:pPr>
    </w:p>
    <w:p w:rsidR="656FF864" w:rsidP="656FF864" w:rsidRDefault="656FF864" w14:paraId="03B02C43" w14:textId="36A842CD">
      <w:pPr>
        <w:pStyle w:val="Normal"/>
        <w:widowControl w:val="0"/>
        <w:pBdr>
          <w:top w:val="nil" w:color="000000" w:sz="0" w:space="0"/>
          <w:left w:val="nil" w:color="000000" w:sz="0" w:space="0"/>
          <w:bottom w:val="nil" w:color="000000" w:sz="0" w:space="0"/>
          <w:right w:val="nil" w:color="000000" w:sz="0" w:space="0"/>
          <w:between w:val="nil" w:color="000000" w:sz="0" w:space="0"/>
        </w:pBdr>
        <w:spacing w:before="42" w:line="259" w:lineRule="auto"/>
        <w:ind w:left="-567"/>
        <w:rPr>
          <w:color w:val="000000" w:themeColor="text1" w:themeTint="FF" w:themeShade="FF"/>
          <w:sz w:val="24"/>
          <w:szCs w:val="24"/>
        </w:rPr>
      </w:pPr>
    </w:p>
    <w:p w:rsidR="656FF864" w:rsidP="656FF864" w:rsidRDefault="656FF864" w14:paraId="75BE13ED" w14:textId="6FB2B878">
      <w:pPr>
        <w:pStyle w:val="Normal"/>
        <w:widowControl w:val="0"/>
        <w:pBdr>
          <w:top w:val="nil" w:color="000000" w:sz="0" w:space="0"/>
          <w:left w:val="nil" w:color="000000" w:sz="0" w:space="0"/>
          <w:bottom w:val="nil" w:color="000000" w:sz="0" w:space="0"/>
          <w:right w:val="nil" w:color="000000" w:sz="0" w:space="0"/>
          <w:between w:val="nil" w:color="000000" w:sz="0" w:space="0"/>
        </w:pBdr>
        <w:spacing w:before="42" w:line="259" w:lineRule="auto"/>
        <w:ind w:left="-567"/>
        <w:rPr>
          <w:color w:val="000000" w:themeColor="text1" w:themeTint="FF" w:themeShade="FF"/>
          <w:sz w:val="24"/>
          <w:szCs w:val="24"/>
        </w:rPr>
      </w:pPr>
    </w:p>
    <w:p w:rsidR="656FF864" w:rsidP="656FF864" w:rsidRDefault="656FF864" w14:paraId="05987EBE" w14:textId="09971D74">
      <w:pPr>
        <w:pStyle w:val="Normal"/>
        <w:widowControl w:val="0"/>
        <w:pBdr>
          <w:top w:val="nil" w:color="000000" w:sz="0" w:space="0"/>
          <w:left w:val="nil" w:color="000000" w:sz="0" w:space="0"/>
          <w:bottom w:val="nil" w:color="000000" w:sz="0" w:space="0"/>
          <w:right w:val="nil" w:color="000000" w:sz="0" w:space="0"/>
          <w:between w:val="nil" w:color="000000" w:sz="0" w:space="0"/>
        </w:pBdr>
        <w:spacing w:before="42" w:line="259" w:lineRule="auto"/>
        <w:ind w:left="-567"/>
        <w:rPr>
          <w:color w:val="000000" w:themeColor="text1" w:themeTint="FF" w:themeShade="FF"/>
          <w:sz w:val="24"/>
          <w:szCs w:val="24"/>
        </w:rPr>
      </w:pPr>
    </w:p>
    <w:p w:rsidR="00AA130C" w:rsidRDefault="008B1B17" w14:paraId="2E16CD6B" w14:textId="77777777">
      <w:pPr>
        <w:spacing w:line="259" w:lineRule="auto"/>
        <w:ind w:left="-284"/>
      </w:pPr>
      <w:r>
        <w:rPr>
          <w:b/>
          <w:sz w:val="24"/>
          <w:szCs w:val="24"/>
          <w:u w:val="single"/>
        </w:rPr>
        <w:t>TERMS AND CONDITIONS</w:t>
      </w:r>
    </w:p>
    <w:p w:rsidR="00AA130C" w:rsidRDefault="008B1B17" w14:paraId="3BD33FC3" w14:textId="77777777">
      <w:pPr>
        <w:spacing w:line="259" w:lineRule="auto"/>
        <w:ind w:left="-284"/>
      </w:pPr>
      <w:r>
        <w:rPr>
          <w:sz w:val="24"/>
          <w:szCs w:val="24"/>
        </w:rPr>
        <w:t xml:space="preserve">   </w:t>
      </w:r>
    </w:p>
    <w:p w:rsidR="00AA130C" w:rsidRDefault="008B1B17" w14:paraId="3241F707" w14:textId="77777777">
      <w:pPr>
        <w:spacing w:line="259" w:lineRule="auto"/>
        <w:ind w:left="-284"/>
      </w:pPr>
      <w:r>
        <w:rPr>
          <w:b/>
        </w:rPr>
        <w:t xml:space="preserve">General: </w:t>
      </w:r>
      <w:r>
        <w:t xml:space="preserve"> </w:t>
      </w:r>
    </w:p>
    <w:p w:rsidR="00AA130C" w:rsidRDefault="00AA130C" w14:paraId="27AEA38F" w14:textId="77777777">
      <w:pPr>
        <w:spacing w:line="259" w:lineRule="auto"/>
        <w:ind w:left="-284" w:hanging="10"/>
      </w:pPr>
    </w:p>
    <w:p w:rsidR="00AA130C" w:rsidRDefault="008B1B17" w14:paraId="71C55A85" w14:textId="77777777">
      <w:pPr>
        <w:numPr>
          <w:ilvl w:val="0"/>
          <w:numId w:val="3"/>
        </w:numPr>
        <w:spacing w:after="3"/>
        <w:ind w:left="-284" w:hanging="360"/>
      </w:pPr>
      <w:r>
        <w:t xml:space="preserve">Non-compliance of any of the following terms &amp; conditions or instructions from an executive committee member on the day of the event, will result in you having to vacate the field immediately and not being invited to attend in future years.  </w:t>
      </w:r>
    </w:p>
    <w:p w:rsidR="00AA130C" w:rsidRDefault="008B1B17" w14:paraId="3B2E9BA6" w14:textId="77777777">
      <w:pPr>
        <w:numPr>
          <w:ilvl w:val="0"/>
          <w:numId w:val="3"/>
        </w:numPr>
        <w:spacing w:after="3"/>
        <w:ind w:left="-284" w:hanging="360"/>
      </w:pPr>
      <w:r>
        <w:t xml:space="preserve">No pitch holder will be allowed to trade without a completed booking form, risk assessment, signed copy of these terms and conditions, appropriate payment and any other relevant documents as stated in the following terms and conditions.  </w:t>
      </w:r>
    </w:p>
    <w:p w:rsidR="00AA130C" w:rsidRDefault="008B1B17" w14:paraId="0616088C" w14:textId="77777777">
      <w:pPr>
        <w:numPr>
          <w:ilvl w:val="0"/>
          <w:numId w:val="3"/>
        </w:numPr>
        <w:spacing w:after="3"/>
        <w:ind w:left="-284" w:hanging="360"/>
      </w:pPr>
      <w:r>
        <w:t xml:space="preserve">Pitch holders must respect their neighbours at all times and must not intrude on their space or create unacceptable interference through noise and movement.  </w:t>
      </w:r>
    </w:p>
    <w:p w:rsidR="00AA130C" w:rsidP="02D7442D" w:rsidRDefault="008B1B17" w14:paraId="1652A327" w14:textId="77777777">
      <w:pPr>
        <w:numPr>
          <w:ilvl w:val="0"/>
          <w:numId w:val="3"/>
        </w:numPr>
        <w:spacing w:after="3"/>
        <w:ind w:left="-284" w:hanging="360"/>
        <w:rPr>
          <w:color w:val="000000" w:themeColor="text1"/>
        </w:rPr>
      </w:pPr>
      <w:r w:rsidRPr="409E7C53" w:rsidR="008B1B17">
        <w:rPr>
          <w:color w:val="000000" w:themeColor="text1" w:themeTint="FF" w:themeShade="FF"/>
        </w:rPr>
        <w:t xml:space="preserve">All pitch holders to </w:t>
      </w:r>
      <w:r w:rsidRPr="409E7C53" w:rsidR="008B1B17">
        <w:rPr>
          <w:color w:val="000000" w:themeColor="text1" w:themeTint="FF" w:themeShade="FF"/>
        </w:rPr>
        <w:t>provide</w:t>
      </w:r>
      <w:r w:rsidRPr="409E7C53" w:rsidR="008B1B17">
        <w:rPr>
          <w:color w:val="000000" w:themeColor="text1" w:themeTint="FF" w:themeShade="FF"/>
        </w:rPr>
        <w:t xml:space="preserve"> clear signage to promote their product/activity.</w:t>
      </w:r>
    </w:p>
    <w:p w:rsidR="4D6E4693" w:rsidP="02D7442D" w:rsidRDefault="4D6E4693" w14:paraId="4BAFC227" w14:textId="5551C7B9">
      <w:pPr>
        <w:numPr>
          <w:ilvl w:val="0"/>
          <w:numId w:val="3"/>
        </w:numPr>
        <w:spacing w:after="3"/>
        <w:ind w:left="-284" w:hanging="360"/>
        <w:rPr>
          <w:color w:val="000000" w:themeColor="text1"/>
        </w:rPr>
      </w:pPr>
      <w:r w:rsidRPr="656FF864" w:rsidR="4D6E4693">
        <w:rPr>
          <w:color w:val="000000" w:themeColor="text1" w:themeTint="FF" w:themeShade="FF"/>
        </w:rPr>
        <w:t xml:space="preserve">Pitches will </w:t>
      </w:r>
      <w:r w:rsidRPr="656FF864" w:rsidR="42ED53EB">
        <w:rPr>
          <w:color w:val="000000" w:themeColor="text1" w:themeTint="FF" w:themeShade="FF"/>
        </w:rPr>
        <w:t xml:space="preserve">normally </w:t>
      </w:r>
      <w:r w:rsidRPr="656FF864" w:rsidR="4D6E4693">
        <w:rPr>
          <w:color w:val="000000" w:themeColor="text1" w:themeTint="FF" w:themeShade="FF"/>
        </w:rPr>
        <w:t xml:space="preserve">be arranged in rows of 2, </w:t>
      </w:r>
      <w:r w:rsidRPr="656FF864" w:rsidR="478BE251">
        <w:rPr>
          <w:color w:val="000000" w:themeColor="text1" w:themeTint="FF" w:themeShade="FF"/>
        </w:rPr>
        <w:t>back-to-back</w:t>
      </w:r>
      <w:r w:rsidRPr="656FF864" w:rsidR="4D6E4693">
        <w:rPr>
          <w:color w:val="000000" w:themeColor="text1" w:themeTint="FF" w:themeShade="FF"/>
        </w:rPr>
        <w:t xml:space="preserve"> with</w:t>
      </w:r>
      <w:r w:rsidRPr="656FF864" w:rsidR="78464F91">
        <w:rPr>
          <w:color w:val="000000" w:themeColor="text1" w:themeTint="FF" w:themeShade="FF"/>
        </w:rPr>
        <w:t xml:space="preserve"> a</w:t>
      </w:r>
      <w:r w:rsidRPr="656FF864" w:rsidR="4D6E4693">
        <w:rPr>
          <w:color w:val="000000" w:themeColor="text1" w:themeTint="FF" w:themeShade="FF"/>
        </w:rPr>
        <w:t xml:space="preserve"> gap between each </w:t>
      </w:r>
      <w:r w:rsidRPr="656FF864" w:rsidR="06B17DF2">
        <w:rPr>
          <w:color w:val="000000" w:themeColor="text1" w:themeTint="FF" w:themeShade="FF"/>
        </w:rPr>
        <w:t>back-to-back</w:t>
      </w:r>
      <w:r w:rsidRPr="656FF864" w:rsidR="4D6E4693">
        <w:rPr>
          <w:color w:val="000000" w:themeColor="text1" w:themeTint="FF" w:themeShade="FF"/>
        </w:rPr>
        <w:t xml:space="preserve"> pitch</w:t>
      </w:r>
      <w:r w:rsidRPr="656FF864" w:rsidR="4D6E4693">
        <w:rPr>
          <w:color w:val="000000" w:themeColor="text1" w:themeTint="FF" w:themeShade="FF"/>
        </w:rPr>
        <w:t xml:space="preserve">.  </w:t>
      </w:r>
      <w:r w:rsidRPr="656FF864" w:rsidR="4D6E4693">
        <w:rPr>
          <w:color w:val="000000" w:themeColor="text1" w:themeTint="FF" w:themeShade="FF"/>
        </w:rPr>
        <w:t xml:space="preserve">There will be a side gap </w:t>
      </w:r>
      <w:r w:rsidRPr="656FF864" w:rsidR="4D6E4693">
        <w:rPr>
          <w:color w:val="000000" w:themeColor="text1" w:themeTint="FF" w:themeShade="FF"/>
        </w:rPr>
        <w:t>between each pitch.</w:t>
      </w:r>
      <w:r w:rsidRPr="656FF864" w:rsidR="15AA7D3B">
        <w:rPr>
          <w:color w:val="000000" w:themeColor="text1" w:themeTint="FF" w:themeShade="FF"/>
        </w:rPr>
        <w:t xml:space="preserve">  Food pitches will be arranged differently. </w:t>
      </w:r>
    </w:p>
    <w:p w:rsidR="00AA130C" w:rsidRDefault="00AA130C" w14:paraId="7B49BCCC" w14:textId="77777777">
      <w:pPr>
        <w:ind w:left="-284"/>
      </w:pPr>
    </w:p>
    <w:p w:rsidR="00AA130C" w:rsidRDefault="008B1B17" w14:paraId="56DCCFB3" w14:textId="77777777">
      <w:pPr>
        <w:spacing w:after="77" w:line="259" w:lineRule="auto"/>
        <w:ind w:left="-284" w:hanging="10"/>
      </w:pPr>
      <w:r>
        <w:rPr>
          <w:b/>
        </w:rPr>
        <w:t xml:space="preserve">Booking and pitch requirements: </w:t>
      </w:r>
      <w:r>
        <w:t xml:space="preserve"> </w:t>
      </w:r>
    </w:p>
    <w:p w:rsidR="00AA130C" w:rsidRDefault="00AA130C" w14:paraId="7018EDF3" w14:textId="77777777">
      <w:pPr>
        <w:spacing w:after="77" w:line="259" w:lineRule="auto"/>
        <w:ind w:left="-284" w:hanging="10"/>
      </w:pPr>
    </w:p>
    <w:p w:rsidR="00AA130C" w:rsidRDefault="008B1B17" w14:paraId="076D8103" w14:textId="77777777">
      <w:pPr>
        <w:numPr>
          <w:ilvl w:val="0"/>
          <w:numId w:val="4"/>
        </w:numPr>
        <w:spacing w:after="82"/>
        <w:ind w:left="-284" w:hanging="360"/>
      </w:pPr>
      <w:r>
        <w:t xml:space="preserve">We reserve the right at our sole discretion and without giving any reason, to refuse any application, returning any fees received.  </w:t>
      </w:r>
    </w:p>
    <w:p w:rsidR="00AA130C" w:rsidRDefault="008B1B17" w14:paraId="0EFAFBC7" w14:textId="77777777">
      <w:pPr>
        <w:numPr>
          <w:ilvl w:val="0"/>
          <w:numId w:val="4"/>
        </w:numPr>
        <w:spacing w:after="3"/>
        <w:ind w:left="-284" w:hanging="360"/>
      </w:pPr>
      <w:r>
        <w:t xml:space="preserve">Pitch holders can only sell the goods that they have listed on their booking form. We reserve the right to refuse a pitch to anyone who attempts to sell items not as stated on their completed application form. </w:t>
      </w:r>
    </w:p>
    <w:p w:rsidR="00AA130C" w:rsidRDefault="008B1B17" w14:paraId="4D99B0CC" w14:textId="77777777">
      <w:pPr>
        <w:numPr>
          <w:ilvl w:val="0"/>
          <w:numId w:val="4"/>
        </w:numPr>
        <w:spacing w:after="3"/>
        <w:ind w:left="-284" w:hanging="360"/>
      </w:pPr>
      <w:r>
        <w:t xml:space="preserve">Selling a booked pitch to another person is prohibited and will be deemed as breaking your agreement with us. If you do this you, and the other person will be asked to leave the field immediately and not be invited to attend in future years.  </w:t>
      </w:r>
    </w:p>
    <w:p w:rsidR="00AA130C" w:rsidRDefault="008B1B17" w14:paraId="1C206218" w14:textId="77777777">
      <w:pPr>
        <w:numPr>
          <w:ilvl w:val="0"/>
          <w:numId w:val="4"/>
        </w:numPr>
        <w:spacing w:after="83"/>
        <w:ind w:left="-284" w:hanging="360"/>
      </w:pPr>
      <w:r>
        <w:t xml:space="preserve">Verbal bookings are not </w:t>
      </w:r>
      <w:r>
        <w:t>accepted; we can however confirm availability of space at time of contact.</w:t>
      </w:r>
    </w:p>
    <w:p w:rsidR="00AA130C" w:rsidRDefault="008B1B17" w14:paraId="083168B6" w14:textId="38278854">
      <w:pPr>
        <w:numPr>
          <w:ilvl w:val="0"/>
          <w:numId w:val="4"/>
        </w:numPr>
        <w:spacing w:after="3"/>
        <w:ind w:left="-284" w:hanging="360"/>
        <w:rPr/>
      </w:pPr>
      <w:r w:rsidR="008B1B17">
        <w:rPr/>
        <w:t xml:space="preserve">Pitches and the Public Liability Insurance (if needed) must be paid in full </w:t>
      </w:r>
      <w:r w:rsidR="7AE02BD8">
        <w:rPr/>
        <w:t>at least 1 month before the date of the fete and 1 week after the booking is confirmed</w:t>
      </w:r>
      <w:r w:rsidR="008B1B17">
        <w:rPr/>
        <w:t xml:space="preserve">. If the correct payment and booking form has not been received within this time, then the pitch will be made available to other applicants. </w:t>
      </w:r>
    </w:p>
    <w:p w:rsidR="00AA130C" w:rsidRDefault="008B1B17" w14:paraId="2909E0B3" w14:textId="70A5BBF1">
      <w:pPr>
        <w:numPr>
          <w:ilvl w:val="0"/>
          <w:numId w:val="4"/>
        </w:numPr>
        <w:spacing w:after="3"/>
        <w:ind w:left="-284" w:hanging="360"/>
        <w:rPr/>
      </w:pPr>
      <w:r w:rsidR="008B1B17">
        <w:rPr/>
        <w:t xml:space="preserve">If </w:t>
      </w:r>
      <w:r w:rsidR="11A06D24">
        <w:rPr/>
        <w:t>the event is</w:t>
      </w:r>
      <w:r w:rsidR="008B1B17">
        <w:rPr/>
        <w:t xml:space="preserve"> fully booked, we will </w:t>
      </w:r>
      <w:r w:rsidR="008B1B17">
        <w:rPr/>
        <w:t>retain</w:t>
      </w:r>
      <w:r w:rsidR="008B1B17">
        <w:rPr/>
        <w:t xml:space="preserve"> a reserve list of applicants. If a booked pitch is cancelled their pitch will be offered to another applicant, at the decision of the executive committee.  </w:t>
      </w:r>
    </w:p>
    <w:p w:rsidR="00AA130C" w:rsidRDefault="008B1B17" w14:paraId="665F8FF9" w14:textId="216D2CD9">
      <w:pPr>
        <w:numPr>
          <w:ilvl w:val="0"/>
          <w:numId w:val="4"/>
        </w:numPr>
        <w:spacing w:after="3"/>
        <w:ind w:left="-284" w:hanging="360"/>
        <w:rPr/>
      </w:pPr>
      <w:r w:rsidR="008B1B17">
        <w:rPr/>
        <w:t>All stallholders must have public liability insurance up to 1 million, a copy of which should be available to the public on the day of the fete</w:t>
      </w:r>
      <w:r w:rsidR="008B1B17">
        <w:rPr/>
        <w:t xml:space="preserve">.  </w:t>
      </w:r>
    </w:p>
    <w:p w:rsidR="00AA130C" w:rsidRDefault="008B1B17" w14:paraId="7B23217D" w14:textId="7DD680B1">
      <w:pPr>
        <w:numPr>
          <w:ilvl w:val="0"/>
          <w:numId w:val="4"/>
        </w:numPr>
        <w:spacing w:after="3"/>
        <w:ind w:left="-284" w:hanging="360"/>
        <w:rPr/>
      </w:pPr>
      <w:r w:rsidR="008B1B17">
        <w:rPr/>
        <w:t xml:space="preserve">All pitch holders handling food must </w:t>
      </w:r>
      <w:r w:rsidR="008B1B17">
        <w:rPr/>
        <w:t>comply with</w:t>
      </w:r>
      <w:r w:rsidR="008B1B17">
        <w:rPr/>
        <w:t xml:space="preserve"> the “</w:t>
      </w:r>
      <w:hyperlink r:id="Rd02622dceee34404">
        <w:r w:rsidRPr="409E7C53" w:rsidR="008B1B17">
          <w:rPr>
            <w:color w:val="0000FF"/>
            <w:u w:val="single"/>
          </w:rPr>
          <w:t>Runnymede Borough Council's Hygiene Standards</w:t>
        </w:r>
      </w:hyperlink>
      <w:r w:rsidR="008B1B17">
        <w:rPr/>
        <w:t xml:space="preserve">" and be registered with them or another Council. </w:t>
      </w:r>
      <w:r w:rsidR="25E429C0">
        <w:rPr/>
        <w:t xml:space="preserve">You must add your food hygiene certificate details in the application box provided. </w:t>
      </w:r>
    </w:p>
    <w:p w:rsidR="00AA130C" w:rsidRDefault="008B1B17" w14:paraId="0DC8B70B" w14:textId="77777777">
      <w:pPr>
        <w:numPr>
          <w:ilvl w:val="0"/>
          <w:numId w:val="4"/>
        </w:numPr>
        <w:spacing w:after="3"/>
        <w:ind w:left="-284" w:hanging="360"/>
      </w:pPr>
      <w:r>
        <w:t xml:space="preserve">All pitch holders collecting for a charity will need to produce a letter of permission from their chosen charity on booking. We will be sending a list of our charitable collectors to Runnymede Borough Council for authentication. No charity collector is permitted to walk around the field with collection boxes.  </w:t>
      </w:r>
    </w:p>
    <w:p w:rsidR="00AA130C" w:rsidRDefault="008B1B17" w14:paraId="6822D392" w14:textId="77777777">
      <w:pPr>
        <w:numPr>
          <w:ilvl w:val="0"/>
          <w:numId w:val="4"/>
        </w:numPr>
        <w:spacing w:after="76"/>
        <w:ind w:left="-284" w:hanging="360"/>
        <w:rPr/>
      </w:pPr>
      <w:r w:rsidR="008B1B17">
        <w:rPr/>
        <w:t xml:space="preserve">All pitch holders must fill in and return the ‘risk assessment’ aspect of this form on application. </w:t>
      </w:r>
    </w:p>
    <w:p w:rsidR="64890EF1" w:rsidP="02D7442D" w:rsidRDefault="64890EF1" w14:paraId="65851959" w14:textId="62F3A50D">
      <w:pPr>
        <w:numPr>
          <w:ilvl w:val="0"/>
          <w:numId w:val="4"/>
        </w:numPr>
        <w:spacing w:after="76"/>
        <w:ind w:left="-284" w:hanging="360"/>
        <w:rPr/>
      </w:pPr>
      <w:r w:rsidR="64890EF1">
        <w:rPr/>
        <w:t>You must provide proof of PAT certificate for any elec</w:t>
      </w:r>
      <w:r w:rsidR="64890EF1">
        <w:rPr/>
        <w:t xml:space="preserve">trical appliances with plugs over 1 year old. </w:t>
      </w:r>
    </w:p>
    <w:p w:rsidR="64890EF1" w:rsidP="02D7442D" w:rsidRDefault="64890EF1" w14:paraId="2478E9F6" w14:textId="2A8F2613">
      <w:pPr>
        <w:numPr>
          <w:ilvl w:val="0"/>
          <w:numId w:val="4"/>
        </w:numPr>
        <w:spacing w:after="76"/>
        <w:ind w:left="-284" w:hanging="360"/>
        <w:rPr/>
      </w:pPr>
      <w:r w:rsidR="64890EF1">
        <w:rPr/>
        <w:t xml:space="preserve">If you intend to use gas, please </w:t>
      </w:r>
      <w:r w:rsidR="64890EF1">
        <w:rPr/>
        <w:t>indicate</w:t>
      </w:r>
      <w:r w:rsidR="64890EF1">
        <w:rPr/>
        <w:t xml:space="preserve"> this on your risk assessment and </w:t>
      </w:r>
      <w:r w:rsidR="64890EF1">
        <w:rPr/>
        <w:t>provide</w:t>
      </w:r>
      <w:r w:rsidR="64890EF1">
        <w:rPr/>
        <w:t xml:space="preserve"> evidence of a gas safety certific</w:t>
      </w:r>
      <w:r w:rsidR="64890EF1">
        <w:rPr/>
        <w:t>ate.</w:t>
      </w:r>
    </w:p>
    <w:p w:rsidR="00AA130C" w:rsidRDefault="008B1B17" w14:paraId="1B1B792F" w14:textId="77777777">
      <w:pPr>
        <w:numPr>
          <w:ilvl w:val="0"/>
          <w:numId w:val="4"/>
        </w:numPr>
        <w:spacing w:after="76"/>
        <w:ind w:left="-284" w:hanging="360"/>
      </w:pPr>
      <w:r>
        <w:t xml:space="preserve">Allocation of pitch sites on the field is at the sole discretion of the executive committee. However, we will try to accommodate requirements if possible.  </w:t>
      </w:r>
    </w:p>
    <w:p w:rsidR="00AA130C" w:rsidRDefault="008B1B17" w14:paraId="0804BE32" w14:textId="77777777">
      <w:pPr>
        <w:numPr>
          <w:ilvl w:val="0"/>
          <w:numId w:val="4"/>
        </w:numPr>
        <w:spacing w:after="76"/>
        <w:ind w:left="-284" w:hanging="360"/>
      </w:pPr>
      <w:r>
        <w:t xml:space="preserve">The executive committee, in advance of the event, must approve all amplified sound systems.     </w:t>
      </w:r>
    </w:p>
    <w:p w:rsidR="00AA130C" w:rsidRDefault="5E22788D" w14:paraId="39012788" w14:textId="660A06F5">
      <w:pPr>
        <w:numPr>
          <w:ilvl w:val="0"/>
          <w:numId w:val="4"/>
        </w:numPr>
        <w:spacing w:after="3"/>
        <w:ind w:left="-284" w:hanging="360"/>
        <w:rPr/>
      </w:pPr>
      <w:r w:rsidR="5E22788D">
        <w:rPr/>
        <w:t>G</w:t>
      </w:r>
      <w:r w:rsidR="008B1B17">
        <w:rPr/>
        <w:t xml:space="preserve">enerators </w:t>
      </w:r>
      <w:r w:rsidR="642B5F23">
        <w:rPr/>
        <w:t xml:space="preserve">may </w:t>
      </w:r>
      <w:r w:rsidR="642B5F23">
        <w:rPr/>
        <w:t xml:space="preserve">be </w:t>
      </w:r>
      <w:r w:rsidR="008B1B17">
        <w:rPr/>
        <w:t>allowed</w:t>
      </w:r>
      <w:r w:rsidR="008B1B17">
        <w:rPr/>
        <w:t xml:space="preserve"> on the field</w:t>
      </w:r>
      <w:r w:rsidR="1FC6EAB6">
        <w:rPr/>
        <w:t>, however</w:t>
      </w:r>
      <w:r w:rsidR="008B1B17">
        <w:rPr/>
        <w:t xml:space="preserve"> </w:t>
      </w:r>
      <w:r w:rsidR="4DD6A883">
        <w:rPr/>
        <w:t>i</w:t>
      </w:r>
      <w:r w:rsidR="008B1B17">
        <w:rPr/>
        <w:t xml:space="preserve">f you wish to bring one along then you need to seek permission from the executive committee and have all up to date paperwork and a letter of approval on the day should you be asked. </w:t>
      </w:r>
    </w:p>
    <w:p w:rsidR="00AA130C" w:rsidRDefault="008B1B17" w14:paraId="7C565C0D" w14:textId="65A7DECF">
      <w:pPr>
        <w:numPr>
          <w:ilvl w:val="0"/>
          <w:numId w:val="4"/>
        </w:numPr>
        <w:spacing w:after="3"/>
        <w:ind w:left="-284" w:hanging="360"/>
        <w:rPr/>
      </w:pPr>
      <w:r w:rsidR="008B1B17">
        <w:rPr/>
        <w:t>No vehicles of any type are allowed on pitches</w:t>
      </w:r>
      <w:r w:rsidR="1B0422EE">
        <w:rPr/>
        <w:t xml:space="preserve"> during the fete</w:t>
      </w:r>
      <w:r w:rsidR="008B1B17">
        <w:rPr/>
        <w:t xml:space="preserve">. If your trade requires a vehicle, then you must </w:t>
      </w:r>
      <w:r w:rsidR="008B1B17">
        <w:rPr/>
        <w:t>state</w:t>
      </w:r>
      <w:r w:rsidR="008B1B17">
        <w:rPr/>
        <w:t xml:space="preserve"> this in your application for approval</w:t>
      </w:r>
      <w:r w:rsidR="008B1B17">
        <w:rPr/>
        <w:t xml:space="preserve">.  </w:t>
      </w:r>
    </w:p>
    <w:p w:rsidR="00AA130C" w:rsidRDefault="008B1B17" w14:paraId="18166226" w14:textId="77777777">
      <w:pPr>
        <w:numPr>
          <w:ilvl w:val="0"/>
          <w:numId w:val="4"/>
        </w:numPr>
        <w:spacing w:after="76"/>
        <w:ind w:left="-284" w:hanging="360"/>
      </w:pPr>
      <w:r>
        <w:t xml:space="preserve">All of your equipment needs to be within your pitch boundaries, no encroachment on your neighbour’s site will be allowed.  </w:t>
      </w:r>
    </w:p>
    <w:p w:rsidR="00AA130C" w:rsidRDefault="008B1B17" w14:paraId="2DC0165C" w14:textId="77777777">
      <w:pPr>
        <w:numPr>
          <w:ilvl w:val="0"/>
          <w:numId w:val="4"/>
        </w:numPr>
        <w:spacing w:after="76"/>
        <w:ind w:left="-284" w:hanging="360"/>
      </w:pPr>
      <w:r>
        <w:t xml:space="preserve">The executive committee do not provide tables, chairs, gazebos or electrical outlets on the day.  </w:t>
      </w:r>
    </w:p>
    <w:p w:rsidR="00AA130C" w:rsidP="6940C544" w:rsidRDefault="00AA130C" w14:paraId="0C7B8ABC" w14:textId="654B6558">
      <w:pPr>
        <w:numPr>
          <w:ilvl w:val="0"/>
          <w:numId w:val="4"/>
        </w:numPr>
        <w:spacing w:after="3"/>
        <w:ind w:left="-284" w:hanging="360"/>
        <w:rPr/>
      </w:pPr>
      <w:r w:rsidR="008B1B17">
        <w:rPr/>
        <w:t xml:space="preserve">All rubbish on and around your site must be collected and taken away with you at the end of the day. Any </w:t>
      </w:r>
      <w:r w:rsidR="008B1B17">
        <w:rPr/>
        <w:t>pitch holders who do not comply will not be invited to attend future f</w:t>
      </w:r>
      <w:r w:rsidR="673F448E">
        <w:rPr/>
        <w:t>etes</w:t>
      </w:r>
      <w:r w:rsidR="008B1B17">
        <w:rPr/>
        <w:t>.</w:t>
      </w:r>
      <w:r w:rsidR="051BB842">
        <w:rPr/>
        <w:t xml:space="preserve">  </w:t>
      </w:r>
      <w:r w:rsidR="051BB842">
        <w:rPr/>
        <w:t>You must provide a bin for any rubbish created by your stall</w:t>
      </w:r>
      <w:r w:rsidR="5AAE6B8F">
        <w:rPr/>
        <w:t xml:space="preserve"> and take it with you to be disposed of</w:t>
      </w:r>
      <w:r w:rsidR="051BB842">
        <w:rPr/>
        <w:t xml:space="preserve">.  </w:t>
      </w:r>
    </w:p>
    <w:p w:rsidR="00AA130C" w:rsidRDefault="008B1B17" w14:paraId="5BE816C0" w14:textId="297E243F">
      <w:pPr>
        <w:spacing w:after="77"/>
        <w:ind w:left="-284" w:hanging="10"/>
      </w:pPr>
      <w:r w:rsidR="008B1B17">
        <w:rPr/>
        <w:t xml:space="preserve"> </w:t>
      </w:r>
    </w:p>
    <w:p w:rsidR="00AA130C" w:rsidRDefault="008B1B17" w14:paraId="7A85F675" w14:textId="6DDE5E62">
      <w:pPr>
        <w:spacing w:after="77"/>
        <w:ind w:left="-284" w:hanging="10"/>
      </w:pPr>
      <w:r w:rsidRPr="6940C544" w:rsidR="008B1B17">
        <w:rPr>
          <w:b w:val="1"/>
          <w:bCs w:val="1"/>
        </w:rPr>
        <w:t xml:space="preserve">Cancellation of Booking: </w:t>
      </w:r>
      <w:r w:rsidR="008B1B17">
        <w:rPr/>
        <w:t xml:space="preserve"> </w:t>
      </w:r>
    </w:p>
    <w:p w:rsidR="00AA130C" w:rsidRDefault="00AA130C" w14:paraId="004CCE22" w14:textId="77777777">
      <w:pPr>
        <w:spacing w:after="77"/>
        <w:ind w:left="-284" w:hanging="10"/>
      </w:pPr>
    </w:p>
    <w:p w:rsidR="00AA130C" w:rsidRDefault="008B1B17" w14:paraId="1D8CA9EC" w14:textId="77777777">
      <w:pPr>
        <w:numPr>
          <w:ilvl w:val="0"/>
          <w:numId w:val="5"/>
        </w:numPr>
        <w:spacing w:after="82"/>
        <w:ind w:left="-284" w:hanging="360"/>
      </w:pPr>
      <w:r>
        <w:t xml:space="preserve">Pitch fees will only be returned should government restrictions cause the fete to be cancelled. </w:t>
      </w:r>
    </w:p>
    <w:p w:rsidR="00AA130C" w:rsidRDefault="008B1B17" w14:paraId="385F85B9" w14:textId="77777777">
      <w:pPr>
        <w:numPr>
          <w:ilvl w:val="0"/>
          <w:numId w:val="5"/>
        </w:numPr>
        <w:spacing w:after="82"/>
        <w:ind w:left="-284" w:hanging="360"/>
      </w:pPr>
      <w:r>
        <w:t>Any pitch holder who does not pay for their allocated pitch for any reason will not be allowed onto the fete grounds on the day of the event.</w:t>
      </w:r>
    </w:p>
    <w:p w:rsidR="00AA130C" w:rsidRDefault="008B1B17" w14:paraId="4399DAE8" w14:textId="4D179313">
      <w:pPr>
        <w:numPr>
          <w:ilvl w:val="0"/>
          <w:numId w:val="5"/>
        </w:numPr>
        <w:spacing w:after="82"/>
        <w:ind w:left="-284" w:hanging="360"/>
        <w:rPr>
          <w:b w:val="0"/>
          <w:bCs w:val="0"/>
        </w:rPr>
      </w:pPr>
      <w:r w:rsidRPr="409E7C53" w:rsidR="008B1B17">
        <w:rPr>
          <w:color w:val="000000" w:themeColor="text1" w:themeTint="FF" w:themeShade="FF"/>
        </w:rPr>
        <w:t xml:space="preserve">The executive committee may decide to close the fete early </w:t>
      </w:r>
      <w:r w:rsidRPr="409E7C53" w:rsidR="175AF285">
        <w:rPr>
          <w:color w:val="000000" w:themeColor="text1" w:themeTint="FF" w:themeShade="FF"/>
        </w:rPr>
        <w:t xml:space="preserve">once it has started </w:t>
      </w:r>
      <w:r w:rsidRPr="409E7C53" w:rsidR="008B1B17">
        <w:rPr>
          <w:color w:val="000000" w:themeColor="text1" w:themeTint="FF" w:themeShade="FF"/>
        </w:rPr>
        <w:t xml:space="preserve">due to extreme circumstances such as severe weather. Pitch holders will be informed of any changes over the main </w:t>
      </w:r>
      <w:r w:rsidRPr="409E7C53" w:rsidR="008B1B17">
        <w:rPr>
          <w:b w:val="0"/>
          <w:bCs w:val="0"/>
          <w:color w:val="000000" w:themeColor="text1" w:themeTint="FF" w:themeShade="FF"/>
        </w:rPr>
        <w:t>speaker system</w:t>
      </w:r>
      <w:r w:rsidRPr="409E7C53" w:rsidR="008B1B17">
        <w:rPr>
          <w:b w:val="0"/>
          <w:bCs w:val="0"/>
          <w:color w:val="000000" w:themeColor="text1" w:themeTint="FF" w:themeShade="FF"/>
        </w:rPr>
        <w:t xml:space="preserve">.  </w:t>
      </w:r>
      <w:r w:rsidRPr="409E7C53" w:rsidR="008B1B17">
        <w:rPr>
          <w:b w:val="0"/>
          <w:bCs w:val="0"/>
          <w:color w:val="000000" w:themeColor="text1" w:themeTint="FF" w:themeShade="FF"/>
        </w:rPr>
        <w:t>No full or part refund of pitch fees will be given in these circumstances</w:t>
      </w:r>
      <w:r w:rsidRPr="409E7C53" w:rsidR="008B1B17">
        <w:rPr>
          <w:b w:val="0"/>
          <w:bCs w:val="0"/>
          <w:color w:val="000000" w:themeColor="text1" w:themeTint="FF" w:themeShade="FF"/>
        </w:rPr>
        <w:t xml:space="preserve">. </w:t>
      </w:r>
      <w:r w:rsidR="008B1B17">
        <w:rPr>
          <w:b w:val="0"/>
          <w:bCs w:val="0"/>
        </w:rPr>
        <w:t xml:space="preserve"> </w:t>
      </w:r>
    </w:p>
    <w:p w:rsidR="7D4828CE" w:rsidP="02D7442D" w:rsidRDefault="7D4828CE" w14:paraId="6A19E53E" w14:textId="70172678">
      <w:pPr>
        <w:numPr>
          <w:ilvl w:val="0"/>
          <w:numId w:val="5"/>
        </w:numPr>
        <w:spacing w:after="82"/>
        <w:ind w:left="-284" w:hanging="360"/>
        <w:rPr>
          <w:b w:val="0"/>
          <w:bCs w:val="0"/>
        </w:rPr>
      </w:pPr>
      <w:r w:rsidR="7D4828CE">
        <w:rPr>
          <w:b w:val="0"/>
          <w:bCs w:val="0"/>
        </w:rPr>
        <w:t>I</w:t>
      </w:r>
      <w:r w:rsidR="344CBE3B">
        <w:rPr>
          <w:b w:val="0"/>
          <w:bCs w:val="0"/>
        </w:rPr>
        <w:t>n the unlikely event that</w:t>
      </w:r>
      <w:r w:rsidR="7D4828CE">
        <w:rPr>
          <w:b w:val="0"/>
          <w:bCs w:val="0"/>
        </w:rPr>
        <w:t xml:space="preserve"> there </w:t>
      </w:r>
      <w:r w:rsidR="2904F77B">
        <w:rPr>
          <w:b w:val="0"/>
          <w:bCs w:val="0"/>
        </w:rPr>
        <w:t xml:space="preserve">is </w:t>
      </w:r>
      <w:r w:rsidR="2904F77B">
        <w:rPr>
          <w:b w:val="0"/>
          <w:bCs w:val="0"/>
        </w:rPr>
        <w:t xml:space="preserve">an ‘AMBER’ </w:t>
      </w:r>
      <w:r w:rsidR="7D4828CE">
        <w:rPr>
          <w:b w:val="0"/>
          <w:bCs w:val="0"/>
        </w:rPr>
        <w:t xml:space="preserve">weather warnings </w:t>
      </w:r>
      <w:r w:rsidR="41317550">
        <w:rPr>
          <w:b w:val="0"/>
          <w:bCs w:val="0"/>
        </w:rPr>
        <w:t xml:space="preserve">(risk to life and property) </w:t>
      </w:r>
      <w:r w:rsidR="7D4828CE">
        <w:rPr>
          <w:b w:val="0"/>
          <w:bCs w:val="0"/>
        </w:rPr>
        <w:t>indicated</w:t>
      </w:r>
      <w:r w:rsidR="7D4828CE">
        <w:rPr>
          <w:b w:val="0"/>
          <w:bCs w:val="0"/>
        </w:rPr>
        <w:t xml:space="preserve"> for the day of the fete</w:t>
      </w:r>
      <w:r w:rsidR="13917694">
        <w:rPr>
          <w:b w:val="0"/>
          <w:bCs w:val="0"/>
        </w:rPr>
        <w:t xml:space="preserve">, the executive committee may make the </w:t>
      </w:r>
      <w:r w:rsidR="4B65636E">
        <w:rPr>
          <w:b w:val="0"/>
          <w:bCs w:val="0"/>
        </w:rPr>
        <w:t xml:space="preserve">decision to cancel the fete on safety grounds. </w:t>
      </w:r>
      <w:r w:rsidR="4B65636E">
        <w:rPr>
          <w:b w:val="0"/>
          <w:bCs w:val="0"/>
        </w:rPr>
        <w:t xml:space="preserve"> </w:t>
      </w:r>
      <w:r w:rsidR="0B721B76">
        <w:rPr>
          <w:b w:val="0"/>
          <w:bCs w:val="0"/>
        </w:rPr>
        <w:t>No refund of pitch fees will be given in these circumstances.</w:t>
      </w:r>
    </w:p>
    <w:p w:rsidR="00AA130C" w:rsidRDefault="00AA130C" w14:paraId="006FC1D0" w14:textId="77777777">
      <w:pPr>
        <w:spacing w:after="77"/>
        <w:ind w:left="-284" w:hanging="10"/>
        <w:rPr>
          <w:b/>
        </w:rPr>
      </w:pPr>
    </w:p>
    <w:p w:rsidR="00AA130C" w:rsidRDefault="008B1B17" w14:paraId="5A6AFFA2" w14:textId="77777777">
      <w:pPr>
        <w:spacing w:after="77"/>
        <w:ind w:left="-284" w:hanging="10"/>
      </w:pPr>
      <w:r>
        <w:rPr>
          <w:b/>
        </w:rPr>
        <w:t xml:space="preserve">Schedule on the day: </w:t>
      </w:r>
      <w:r>
        <w:t xml:space="preserve"> </w:t>
      </w:r>
    </w:p>
    <w:p w:rsidR="00AA130C" w:rsidRDefault="00AA130C" w14:paraId="55DDD719" w14:textId="77777777">
      <w:pPr>
        <w:spacing w:after="77"/>
        <w:ind w:left="-284" w:hanging="10"/>
      </w:pPr>
    </w:p>
    <w:p w:rsidR="00AA130C" w:rsidRDefault="008B1B17" w14:paraId="3A91B8F1" w14:textId="461736C2">
      <w:pPr>
        <w:numPr>
          <w:ilvl w:val="0"/>
          <w:numId w:val="1"/>
        </w:numPr>
        <w:ind w:left="-284" w:hanging="360"/>
        <w:rPr/>
      </w:pPr>
      <w:r w:rsidR="008B1B17">
        <w:rPr/>
        <w:t xml:space="preserve">Pitch holders are </w:t>
      </w:r>
      <w:r w:rsidR="008B1B17">
        <w:rPr/>
        <w:t>permitted</w:t>
      </w:r>
      <w:r w:rsidR="008B1B17">
        <w:rPr/>
        <w:t xml:space="preserve"> to set up on the field from </w:t>
      </w:r>
      <w:r w:rsidR="1D26DC5B">
        <w:rPr/>
        <w:t>9.30</w:t>
      </w:r>
      <w:r w:rsidR="75EEDFFB">
        <w:rPr/>
        <w:t>a</w:t>
      </w:r>
      <w:r w:rsidR="008B1B17">
        <w:rPr/>
        <w:t xml:space="preserve">m.  </w:t>
      </w:r>
      <w:r w:rsidR="480667C6">
        <w:rPr/>
        <w:t xml:space="preserve">Please unload your vehicle and remove it from the field as soon as possible. </w:t>
      </w:r>
      <w:r w:rsidR="315DF2A7">
        <w:rPr/>
        <w:t>All</w:t>
      </w:r>
      <w:r w:rsidR="008B1B17">
        <w:rPr/>
        <w:t xml:space="preserve"> vehicles </w:t>
      </w:r>
      <w:r w:rsidR="46FC4F45">
        <w:rPr/>
        <w:t>must be off the</w:t>
      </w:r>
      <w:r w:rsidR="008B1B17">
        <w:rPr/>
        <w:t xml:space="preserve"> field </w:t>
      </w:r>
      <w:r w:rsidR="08BA1837">
        <w:rPr/>
        <w:t xml:space="preserve">by </w:t>
      </w:r>
      <w:r w:rsidR="008B1B17">
        <w:rPr/>
        <w:t>1</w:t>
      </w:r>
      <w:r w:rsidR="4710B5F2">
        <w:rPr/>
        <w:t>2.00p</w:t>
      </w:r>
      <w:r w:rsidR="008B1B17">
        <w:rPr/>
        <w:t xml:space="preserve">m.  </w:t>
      </w:r>
      <w:r w:rsidR="26FB64E1">
        <w:rPr/>
        <w:t>Vehicles can enter the field via</w:t>
      </w:r>
      <w:r w:rsidR="008B1B17">
        <w:rPr/>
        <w:t xml:space="preserve"> Carpark 1 (The Pavilion</w:t>
      </w:r>
      <w:r w:rsidR="7489A26C">
        <w:rPr/>
        <w:t>), and</w:t>
      </w:r>
      <w:r w:rsidR="1A05C738">
        <w:rPr/>
        <w:t xml:space="preserve"> exit </w:t>
      </w:r>
      <w:r w:rsidR="1A05C738">
        <w:rPr/>
        <w:t xml:space="preserve">into the Carpark 2 area to park your car if </w:t>
      </w:r>
      <w:r w:rsidR="1A05C738">
        <w:rPr/>
        <w:t>needed</w:t>
      </w:r>
      <w:r w:rsidR="008B1B17">
        <w:rPr/>
        <w:t xml:space="preserve"> (</w:t>
      </w:r>
      <w:r w:rsidR="008B1B17">
        <w:rPr/>
        <w:t>adjacent to</w:t>
      </w:r>
      <w:r w:rsidR="008B1B17">
        <w:rPr/>
        <w:t xml:space="preserve"> children’s play area). If you arrive after 1</w:t>
      </w:r>
      <w:r w:rsidR="4C041179">
        <w:rPr/>
        <w:t>1</w:t>
      </w:r>
      <w:r w:rsidR="6B02605A">
        <w:rPr/>
        <w:t>.30</w:t>
      </w:r>
      <w:r w:rsidR="008B1B17">
        <w:rPr/>
        <w:t xml:space="preserve">am then you must park in the car park </w:t>
      </w:r>
      <w:r w:rsidR="008B1B17">
        <w:rPr/>
        <w:t>provided</w:t>
      </w:r>
      <w:r w:rsidR="008B1B17">
        <w:rPr/>
        <w:t xml:space="preserve"> and walk your </w:t>
      </w:r>
      <w:r w:rsidR="3196889E">
        <w:rPr/>
        <w:t>equipmen</w:t>
      </w:r>
      <w:r w:rsidR="3196889E">
        <w:rPr/>
        <w:t>t/</w:t>
      </w:r>
      <w:r w:rsidR="008B1B17">
        <w:rPr/>
        <w:t xml:space="preserve">goods onto the field. </w:t>
      </w:r>
    </w:p>
    <w:p w:rsidR="00AA130C" w:rsidRDefault="008B1B17" w14:paraId="0370CDBF" w14:textId="77777777">
      <w:pPr>
        <w:numPr>
          <w:ilvl w:val="0"/>
          <w:numId w:val="1"/>
        </w:numPr>
        <w:spacing w:after="3"/>
        <w:ind w:left="-284" w:hanging="360"/>
        <w:rPr>
          <w:b w:val="0"/>
          <w:bCs w:val="0"/>
        </w:rPr>
      </w:pPr>
      <w:r w:rsidR="008B1B17">
        <w:rPr/>
        <w:t xml:space="preserve">When unloading your vehicle all pitch holders must take into consideration the pitch holders </w:t>
      </w:r>
      <w:r w:rsidR="008B1B17">
        <w:rPr/>
        <w:t>adjacent to</w:t>
      </w:r>
      <w:r w:rsidR="008B1B17">
        <w:rPr/>
        <w:t xml:space="preserve"> them and keep their vehicles in front of their own site in a po</w:t>
      </w:r>
      <w:r w:rsidR="008B1B17">
        <w:rPr>
          <w:b w:val="0"/>
          <w:bCs w:val="0"/>
        </w:rPr>
        <w:t>sition that will not block other vehicle movement on the field or prevent other pitch holders from unloading their wares</w:t>
      </w:r>
      <w:r w:rsidR="008B1B17">
        <w:rPr>
          <w:b w:val="0"/>
          <w:bCs w:val="0"/>
        </w:rPr>
        <w:t xml:space="preserve">.  </w:t>
      </w:r>
    </w:p>
    <w:p w:rsidR="00AA130C" w:rsidRDefault="008B1B17" w14:paraId="1991C3D9" w14:textId="4910EA94">
      <w:pPr>
        <w:numPr>
          <w:ilvl w:val="0"/>
          <w:numId w:val="1"/>
        </w:numPr>
        <w:spacing w:after="82"/>
        <w:ind w:left="-284" w:hanging="360"/>
        <w:rPr>
          <w:b w:val="0"/>
          <w:bCs w:val="0"/>
        </w:rPr>
      </w:pPr>
      <w:r w:rsidR="008B1B17">
        <w:rPr>
          <w:b w:val="0"/>
          <w:bCs w:val="0"/>
        </w:rPr>
        <w:t>No pitch holder is allowed to bring a vehicle onto the field from 11</w:t>
      </w:r>
      <w:r w:rsidR="504EB386">
        <w:rPr>
          <w:b w:val="0"/>
          <w:bCs w:val="0"/>
        </w:rPr>
        <w:t>.30</w:t>
      </w:r>
      <w:r w:rsidR="008B1B17">
        <w:rPr>
          <w:b w:val="0"/>
          <w:bCs w:val="0"/>
        </w:rPr>
        <w:t xml:space="preserve">am to </w:t>
      </w:r>
      <w:r w:rsidR="008B1B17">
        <w:rPr>
          <w:b w:val="0"/>
          <w:bCs w:val="0"/>
        </w:rPr>
        <w:t>5</w:t>
      </w:r>
      <w:r w:rsidR="008B1B17">
        <w:rPr>
          <w:b w:val="0"/>
          <w:bCs w:val="0"/>
        </w:rPr>
        <w:t xml:space="preserve">pm. </w:t>
      </w:r>
      <w:r w:rsidR="008B1B17">
        <w:rPr>
          <w:b w:val="0"/>
          <w:bCs w:val="0"/>
        </w:rPr>
        <w:t xml:space="preserve"> </w:t>
      </w:r>
    </w:p>
    <w:p w:rsidR="00AA130C" w:rsidRDefault="008B1B17" w14:paraId="08131CCC" w14:textId="77777777">
      <w:pPr>
        <w:numPr>
          <w:ilvl w:val="0"/>
          <w:numId w:val="1"/>
        </w:numPr>
        <w:spacing w:after="13"/>
        <w:ind w:left="-284" w:hanging="360"/>
        <w:rPr>
          <w:b w:val="0"/>
          <w:bCs w:val="0"/>
        </w:rPr>
      </w:pPr>
      <w:r w:rsidR="008B1B17">
        <w:rPr>
          <w:b w:val="0"/>
          <w:bCs w:val="0"/>
        </w:rPr>
        <w:t xml:space="preserve">All pitch holders must undertake to have their exhibits on display in their </w:t>
      </w:r>
      <w:r w:rsidR="008B1B17">
        <w:rPr>
          <w:b w:val="0"/>
          <w:bCs w:val="0"/>
        </w:rPr>
        <w:t>allocated</w:t>
      </w:r>
      <w:r w:rsidR="008B1B17">
        <w:rPr>
          <w:b w:val="0"/>
          <w:bCs w:val="0"/>
        </w:rPr>
        <w:t xml:space="preserve"> space and in full view. Exhibits shall not obstruct the general view or hide the exhibits of others and shall not be packed, </w:t>
      </w:r>
      <w:r w:rsidR="008B1B17">
        <w:rPr>
          <w:b w:val="0"/>
          <w:bCs w:val="0"/>
        </w:rPr>
        <w:t>covered</w:t>
      </w:r>
      <w:r w:rsidR="008B1B17">
        <w:rPr>
          <w:b w:val="0"/>
          <w:bCs w:val="0"/>
        </w:rPr>
        <w:t xml:space="preserve"> or removed throughout the advertised hours of the</w:t>
      </w:r>
      <w:r w:rsidRPr="656FF864" w:rsidR="008B1B17">
        <w:rPr>
          <w:b w:val="0"/>
          <w:bCs w:val="0"/>
          <w:sz w:val="24"/>
          <w:szCs w:val="24"/>
        </w:rPr>
        <w:t xml:space="preserve"> </w:t>
      </w:r>
      <w:r w:rsidR="008B1B17">
        <w:rPr>
          <w:b w:val="0"/>
          <w:bCs w:val="0"/>
        </w:rPr>
        <w:t>fete</w:t>
      </w:r>
      <w:r w:rsidR="008B1B17">
        <w:rPr>
          <w:b w:val="0"/>
          <w:bCs w:val="0"/>
        </w:rPr>
        <w:t xml:space="preserve">.  </w:t>
      </w:r>
    </w:p>
    <w:p w:rsidR="00AA130C" w:rsidRDefault="008B1B17" w14:paraId="60448417" w14:textId="77777777">
      <w:pPr>
        <w:numPr>
          <w:ilvl w:val="0"/>
          <w:numId w:val="1"/>
        </w:numPr>
        <w:spacing w:after="3"/>
        <w:ind w:left="-284" w:hanging="360"/>
        <w:rPr>
          <w:b w:val="0"/>
          <w:bCs w:val="0"/>
        </w:rPr>
      </w:pPr>
      <w:r w:rsidR="008B1B17">
        <w:rPr>
          <w:b w:val="0"/>
          <w:bCs w:val="0"/>
        </w:rPr>
        <w:t xml:space="preserve">Pitch holders are only allowed to trade within their </w:t>
      </w:r>
      <w:r w:rsidR="008B1B17">
        <w:rPr>
          <w:b w:val="0"/>
          <w:bCs w:val="0"/>
        </w:rPr>
        <w:t>allocated</w:t>
      </w:r>
      <w:r w:rsidR="008B1B17">
        <w:rPr>
          <w:b w:val="0"/>
          <w:bCs w:val="0"/>
        </w:rPr>
        <w:t xml:space="preserve"> pitch and nowhere else on any part of the field. This includes walking around the field charity collecting, leaflet distributing, advertising, </w:t>
      </w:r>
      <w:r w:rsidR="008B1B17">
        <w:rPr>
          <w:b w:val="0"/>
          <w:bCs w:val="0"/>
        </w:rPr>
        <w:t xml:space="preserve">etc.  </w:t>
      </w:r>
    </w:p>
    <w:p w:rsidR="00AA130C" w:rsidP="656FF864" w:rsidRDefault="008B1B17" w14:paraId="3F8C5939" w14:textId="77777777">
      <w:pPr>
        <w:numPr>
          <w:ilvl w:val="0"/>
          <w:numId w:val="1"/>
        </w:numPr>
        <w:spacing w:after="3"/>
        <w:ind w:left="-284" w:hanging="360"/>
        <w:rPr>
          <w:b w:val="0"/>
          <w:bCs w:val="0"/>
        </w:rPr>
      </w:pPr>
      <w:r w:rsidR="008B1B17">
        <w:rPr>
          <w:b w:val="0"/>
          <w:bCs w:val="0"/>
        </w:rPr>
        <w:t xml:space="preserve">All pitch holders are expected to keep their pitch active until </w:t>
      </w:r>
      <w:r w:rsidR="008B1B17">
        <w:rPr>
          <w:b w:val="0"/>
          <w:bCs w:val="0"/>
        </w:rPr>
        <w:t>5</w:t>
      </w:r>
      <w:r w:rsidR="008B1B17">
        <w:rPr>
          <w:b w:val="0"/>
          <w:bCs w:val="0"/>
        </w:rPr>
        <w:t>pm</w:t>
      </w:r>
      <w:r w:rsidR="008B1B17">
        <w:rPr>
          <w:b w:val="0"/>
          <w:bCs w:val="0"/>
        </w:rPr>
        <w:t xml:space="preserve"> when the fete closes even if they have sold out of stock. Cars will not be allowed back onto the field until after </w:t>
      </w:r>
      <w:r w:rsidR="008B1B17">
        <w:rPr>
          <w:b w:val="0"/>
          <w:bCs w:val="0"/>
        </w:rPr>
        <w:t xml:space="preserve">5pm. </w:t>
      </w:r>
    </w:p>
    <w:p w:rsidR="00AA130C" w:rsidRDefault="00AA130C" w14:paraId="0647A4A5" w14:textId="77777777">
      <w:pPr>
        <w:ind w:left="-284"/>
      </w:pPr>
    </w:p>
    <w:p w:rsidR="00AA130C" w:rsidRDefault="008B1B17" w14:paraId="0584059E" w14:textId="77777777">
      <w:pPr>
        <w:spacing w:after="77"/>
        <w:ind w:left="-284" w:hanging="10"/>
      </w:pPr>
      <w:r>
        <w:rPr>
          <w:b/>
        </w:rPr>
        <w:t xml:space="preserve">Insurance: </w:t>
      </w:r>
      <w:r>
        <w:t xml:space="preserve"> </w:t>
      </w:r>
    </w:p>
    <w:p w:rsidR="00AA130C" w:rsidRDefault="00AA130C" w14:paraId="34D8304D" w14:textId="77777777">
      <w:pPr>
        <w:spacing w:after="77"/>
        <w:ind w:left="-284" w:hanging="10"/>
      </w:pPr>
    </w:p>
    <w:p w:rsidR="00AA130C" w:rsidP="02D7442D" w:rsidRDefault="008B1B17" w14:paraId="53904FC2" w14:textId="7F7DEFE9">
      <w:pPr>
        <w:numPr>
          <w:ilvl w:val="0"/>
          <w:numId w:val="2"/>
        </w:numPr>
        <w:spacing w:after="98"/>
        <w:ind w:left="-284" w:hanging="360"/>
      </w:pPr>
      <w:r>
        <w:t>All pitch holders are responsible for</w:t>
      </w:r>
      <w:r>
        <w:t xml:space="preserve"> the provision of public liability insurance and for the safety of their stall and its products.  </w:t>
      </w:r>
    </w:p>
    <w:p w:rsidR="00AA130C" w:rsidP="02D7442D" w:rsidRDefault="008B1B17" w14:paraId="7ABF660B" w14:textId="6C49BFD7">
      <w:pPr>
        <w:numPr>
          <w:ilvl w:val="0"/>
          <w:numId w:val="2"/>
        </w:numPr>
        <w:spacing w:after="98"/>
        <w:ind w:left="-284" w:hanging="360"/>
        <w:rPr/>
      </w:pPr>
      <w:r w:rsidR="008B1B17">
        <w:rPr/>
        <w:t xml:space="preserve">A copy of the pitch holder’s public liability insurance </w:t>
      </w:r>
      <w:r w:rsidR="7054394C">
        <w:rPr/>
        <w:t xml:space="preserve">(PLI) </w:t>
      </w:r>
      <w:r w:rsidR="008B1B17">
        <w:rPr/>
        <w:t xml:space="preserve">certificate, of a minimum of 1 million, and/or insurance policy </w:t>
      </w:r>
      <w:r w:rsidR="008B1B17">
        <w:rPr/>
        <w:t xml:space="preserve">is </w:t>
      </w:r>
      <w:r w:rsidR="008B1B17">
        <w:rPr/>
        <w:t>requi</w:t>
      </w:r>
      <w:r w:rsidR="008B1B17">
        <w:rPr/>
        <w:t>red</w:t>
      </w:r>
      <w:r w:rsidR="008B1B17">
        <w:rPr/>
        <w:t xml:space="preserve"> on the day. If you are not sure what </w:t>
      </w:r>
      <w:r w:rsidR="008B1B17">
        <w:rPr/>
        <w:t xml:space="preserve">is </w:t>
      </w:r>
      <w:r w:rsidR="008B1B17">
        <w:rPr/>
        <w:t>requi</w:t>
      </w:r>
      <w:r w:rsidR="008B1B17">
        <w:rPr/>
        <w:t>red</w:t>
      </w:r>
      <w:r w:rsidR="008B1B17">
        <w:rPr/>
        <w:t xml:space="preserve"> or how to obtain P</w:t>
      </w:r>
      <w:r w:rsidR="5BB7EED3">
        <w:rPr/>
        <w:t>LI</w:t>
      </w:r>
      <w:r w:rsidR="008B1B17">
        <w:rPr/>
        <w:t xml:space="preserve"> then please contact Julie Last who can add you on to the fete insurance for a fee of £</w:t>
      </w:r>
      <w:r w:rsidR="18630134">
        <w:rPr/>
        <w:t>18</w:t>
      </w:r>
      <w:r w:rsidR="008B1B17">
        <w:rPr/>
        <w:t>.</w:t>
      </w:r>
    </w:p>
    <w:p w:rsidR="00AA130C" w:rsidRDefault="008B1B17" w14:paraId="1BBAA0B8" w14:textId="77777777">
      <w:pPr>
        <w:numPr>
          <w:ilvl w:val="0"/>
          <w:numId w:val="2"/>
        </w:numPr>
        <w:spacing w:after="82"/>
        <w:ind w:left="-284" w:hanging="360"/>
      </w:pPr>
      <w:r>
        <w:t xml:space="preserve">The executive committee, directors or Ottershaw Community Partnership do not hold any liability for any pitch holder or their products.  </w:t>
      </w:r>
    </w:p>
    <w:p w:rsidR="00AA130C" w:rsidRDefault="008B1B17" w14:paraId="61B47BE6" w14:textId="77777777">
      <w:pPr>
        <w:numPr>
          <w:ilvl w:val="0"/>
          <w:numId w:val="2"/>
        </w:numPr>
        <w:spacing w:after="3"/>
        <w:ind w:left="-284" w:hanging="360"/>
        <w:rPr/>
      </w:pPr>
      <w:r w:rsidR="008B1B17">
        <w:rPr/>
        <w:t xml:space="preserve">Every pitch holder shall participate at the fete entirely at his or her own risk in every respect, and shall absolve the executive committee, directors and </w:t>
      </w:r>
      <w:r w:rsidR="008B1B17">
        <w:rPr/>
        <w:t>Ottershaw</w:t>
      </w:r>
      <w:r w:rsidR="008B1B17">
        <w:rPr/>
        <w:t xml:space="preserve"> Community Partnership from responsibility for such risks, including personal injury, loss or damage to property: however, this injury, loss or damage may be caused whether by fire, theft, inclement weather, interruption of power, defect in the equipment and building or failure of subcontractors or agents to perform.  </w:t>
      </w:r>
    </w:p>
    <w:p w:rsidR="6940C544" w:rsidP="6940C544" w:rsidRDefault="6940C544" w14:paraId="710EC2D4" w14:textId="53394185">
      <w:pPr>
        <w:numPr>
          <w:ilvl w:val="0"/>
          <w:numId w:val="2"/>
        </w:numPr>
        <w:spacing w:after="3"/>
        <w:ind w:left="-284" w:hanging="360"/>
        <w:rPr/>
      </w:pPr>
    </w:p>
    <w:p w:rsidR="00AA130C" w:rsidRDefault="008B1B17" w14:paraId="64020437" w14:textId="77777777">
      <w:pPr>
        <w:numPr>
          <w:ilvl w:val="0"/>
          <w:numId w:val="2"/>
        </w:numPr>
        <w:spacing w:after="3"/>
        <w:ind w:left="-284" w:hanging="360"/>
      </w:pPr>
      <w:r>
        <w:t>The executive committee, directors and Ottershaw Community Partnership cannot be held responsible, and its exhibitors absolve it from any responsibility, for loss of profits, for damage or theft of trader’s stock, interruption of power or services, or failure of press advertisement fully contracted to appear, inclement weather and failure of sub-contractors or agents to perform, which may result in loss to pitch holder’s. executive committee, directors and Ottershaw Community Partnership does not provide in</w:t>
      </w:r>
      <w:r>
        <w:t xml:space="preserve">surance cover for theft or damage to stallholder’s stock and recommends that they take adequate insurance against all risks. It is a condition of booking that exhibitors absolve the executive committee, directors and Ottershaw Community Partnership from any responsibility for refunding fees paid by them except as specified under these conditions.  </w:t>
      </w:r>
    </w:p>
    <w:p w:rsidR="00AA130C" w:rsidRDefault="00AA130C" w14:paraId="3C688DC5" w14:textId="77777777">
      <w:pPr>
        <w:spacing w:after="119" w:line="259" w:lineRule="auto"/>
      </w:pPr>
    </w:p>
    <w:p w:rsidR="00AA130C" w:rsidRDefault="008B1B17" w14:paraId="1213859A" w14:textId="77777777">
      <w:pPr>
        <w:spacing w:after="119" w:line="259" w:lineRule="auto"/>
      </w:pPr>
      <w:r>
        <w:rPr>
          <w:b/>
          <w:sz w:val="24"/>
          <w:szCs w:val="24"/>
        </w:rPr>
        <w:t xml:space="preserve">I have read and accept the above terms and conditions </w:t>
      </w:r>
    </w:p>
    <w:p w:rsidR="00AA130C" w:rsidRDefault="008B1B17" w14:paraId="11F91FEB" w14:textId="77777777">
      <w:pPr>
        <w:spacing w:after="117" w:line="259" w:lineRule="auto"/>
        <w:ind w:firstLine="714"/>
      </w:pPr>
      <w:r>
        <w:rPr>
          <w:b/>
          <w:sz w:val="24"/>
          <w:szCs w:val="24"/>
        </w:rPr>
        <w:t xml:space="preserve"> </w:t>
      </w:r>
    </w:p>
    <w:p w:rsidR="00AA130C" w:rsidRDefault="008B1B17" w14:paraId="1D4A2BFA" w14:textId="4EF8E3D5">
      <w:pPr>
        <w:spacing w:after="115" w:line="259" w:lineRule="auto"/>
      </w:pPr>
      <w:r w:rsidRPr="656FF864" w:rsidR="008B1B17">
        <w:rPr>
          <w:b w:val="1"/>
          <w:bCs w:val="1"/>
          <w:sz w:val="24"/>
          <w:szCs w:val="24"/>
        </w:rPr>
        <w:t>Name</w:t>
      </w:r>
      <w:r w:rsidRPr="656FF864" w:rsidR="21759525">
        <w:rPr>
          <w:b w:val="1"/>
          <w:bCs w:val="1"/>
          <w:sz w:val="24"/>
          <w:szCs w:val="24"/>
        </w:rPr>
        <w:t xml:space="preserve"> of person signing</w:t>
      </w:r>
      <w:r w:rsidRPr="656FF864" w:rsidR="008B1B17">
        <w:rPr>
          <w:b w:val="1"/>
          <w:bCs w:val="1"/>
          <w:sz w:val="24"/>
          <w:szCs w:val="24"/>
        </w:rPr>
        <w:t xml:space="preserve">: </w:t>
      </w:r>
      <w:r>
        <w:tab/>
      </w:r>
      <w:r w:rsidRPr="656FF864" w:rsidR="008B1B17">
        <w:rPr>
          <w:b w:val="1"/>
          <w:bCs w:val="1"/>
          <w:sz w:val="24"/>
          <w:szCs w:val="24"/>
        </w:rPr>
        <w:t xml:space="preserve"> </w:t>
      </w:r>
      <w:r>
        <w:tab/>
      </w:r>
      <w:r w:rsidRPr="656FF864" w:rsidR="008B1B17">
        <w:rPr>
          <w:b w:val="1"/>
          <w:bCs w:val="1"/>
          <w:sz w:val="24"/>
          <w:szCs w:val="24"/>
        </w:rPr>
        <w:t xml:space="preserve"> </w:t>
      </w:r>
      <w:r>
        <w:tab/>
      </w:r>
      <w:r w:rsidRPr="656FF864" w:rsidR="008B1B17">
        <w:rPr>
          <w:b w:val="1"/>
          <w:bCs w:val="1"/>
          <w:sz w:val="24"/>
          <w:szCs w:val="24"/>
        </w:rPr>
        <w:t xml:space="preserve"> </w:t>
      </w:r>
      <w:r>
        <w:tab/>
      </w:r>
      <w:r w:rsidRPr="656FF864" w:rsidR="008B1B17">
        <w:rPr>
          <w:b w:val="1"/>
          <w:bCs w:val="1"/>
          <w:sz w:val="24"/>
          <w:szCs w:val="24"/>
        </w:rPr>
        <w:t xml:space="preserve">     </w:t>
      </w:r>
    </w:p>
    <w:p w:rsidR="00AA130C" w:rsidRDefault="00AA130C" w14:paraId="4185D2BD" w14:textId="77777777">
      <w:pPr>
        <w:spacing w:after="115" w:line="259" w:lineRule="auto"/>
        <w:rPr>
          <w:b/>
          <w:sz w:val="24"/>
          <w:szCs w:val="24"/>
        </w:rPr>
      </w:pPr>
    </w:p>
    <w:p w:rsidR="00AA130C" w:rsidRDefault="008B1B17" w14:paraId="45F269FC" w14:textId="77777777">
      <w:pPr>
        <w:spacing w:after="115" w:line="259" w:lineRule="auto"/>
      </w:pPr>
      <w:r>
        <w:rPr>
          <w:b/>
          <w:sz w:val="24"/>
          <w:szCs w:val="24"/>
        </w:rPr>
        <w:t>Company/Organisation name (if applicable):</w:t>
      </w:r>
    </w:p>
    <w:p w:rsidR="00AA130C" w:rsidRDefault="00AA130C" w14:paraId="7FD8D3C4" w14:textId="77777777">
      <w:pPr>
        <w:tabs>
          <w:tab w:val="center" w:pos="2160"/>
          <w:tab w:val="center" w:pos="2881"/>
          <w:tab w:val="center" w:pos="3601"/>
          <w:tab w:val="center" w:pos="4321"/>
          <w:tab w:val="center" w:pos="5341"/>
        </w:tabs>
        <w:spacing w:after="119" w:line="259" w:lineRule="auto"/>
        <w:ind w:firstLine="714"/>
        <w:rPr>
          <w:b/>
          <w:sz w:val="24"/>
          <w:szCs w:val="24"/>
        </w:rPr>
      </w:pPr>
    </w:p>
    <w:p w:rsidR="00AA130C" w:rsidP="409E7C53" w:rsidRDefault="00AA130C" w14:paraId="5AB0D7E9" w14:textId="03D47B13">
      <w:pPr>
        <w:widowControl w:val="0"/>
        <w:tabs>
          <w:tab w:val="center" w:leader="none" w:pos="1985"/>
          <w:tab w:val="center" w:leader="none" w:pos="2694"/>
          <w:tab w:val="center" w:leader="none" w:pos="3601"/>
          <w:tab w:val="center" w:leader="none" w:pos="4321"/>
          <w:tab w:val="center" w:leader="none" w:pos="5341"/>
        </w:tabs>
        <w:spacing w:before="42" w:after="119" w:line="259" w:lineRule="auto"/>
        <w:ind/>
        <w:rPr>
          <w:b w:val="1"/>
          <w:bCs w:val="1"/>
          <w:sz w:val="24"/>
          <w:szCs w:val="24"/>
        </w:rPr>
      </w:pPr>
      <w:r w:rsidRPr="656FF864" w:rsidR="008B1B17">
        <w:rPr>
          <w:b w:val="1"/>
          <w:bCs w:val="1"/>
          <w:sz w:val="24"/>
          <w:szCs w:val="24"/>
        </w:rPr>
        <w:t xml:space="preserve">Signature of applicant:  </w:t>
      </w:r>
      <w:r>
        <w:tab/>
      </w:r>
      <w:r w:rsidRPr="656FF864" w:rsidR="008B1B17">
        <w:rPr>
          <w:b w:val="1"/>
          <w:bCs w:val="1"/>
          <w:sz w:val="24"/>
          <w:szCs w:val="24"/>
        </w:rPr>
        <w:t xml:space="preserve"> </w:t>
      </w:r>
      <w:r>
        <w:tab/>
      </w:r>
      <w:r w:rsidRPr="656FF864" w:rsidR="008B1B17">
        <w:rPr>
          <w:b w:val="1"/>
          <w:bCs w:val="1"/>
          <w:sz w:val="24"/>
          <w:szCs w:val="24"/>
        </w:rPr>
        <w:t xml:space="preserve"> </w:t>
      </w:r>
      <w:r>
        <w:tab/>
      </w:r>
      <w:r w:rsidRPr="656FF864" w:rsidR="008B1B17">
        <w:rPr>
          <w:b w:val="1"/>
          <w:bCs w:val="1"/>
          <w:sz w:val="24"/>
          <w:szCs w:val="24"/>
        </w:rPr>
        <w:t xml:space="preserve"> </w:t>
      </w:r>
      <w:r>
        <w:tab/>
      </w:r>
      <w:r w:rsidRPr="656FF864" w:rsidR="008B1B17">
        <w:rPr>
          <w:b w:val="1"/>
          <w:bCs w:val="1"/>
          <w:sz w:val="24"/>
          <w:szCs w:val="24"/>
        </w:rPr>
        <w:t>Date:</w:t>
      </w:r>
    </w:p>
    <w:p w:rsidR="00031861" w:rsidP="656FF864" w:rsidRDefault="557044AA" w14:paraId="550AF56B" w14:textId="0B082504">
      <w:pPr>
        <w:widowControl w:val="0"/>
        <w:pBdr>
          <w:top w:val="nil" w:color="000000" w:sz="0" w:space="0"/>
          <w:left w:val="nil" w:color="000000" w:sz="0" w:space="0"/>
          <w:bottom w:val="nil" w:color="000000" w:sz="0" w:space="0"/>
          <w:right w:val="nil" w:color="000000" w:sz="0" w:space="0"/>
          <w:between w:val="nil" w:color="000000" w:sz="0" w:space="0"/>
        </w:pBdr>
        <w:spacing w:before="42"/>
        <w:jc w:val="center"/>
        <w:rPr>
          <w:b w:val="1"/>
          <w:bCs w:val="1"/>
          <w:color w:val="FF0000"/>
          <w:sz w:val="24"/>
          <w:szCs w:val="24"/>
          <w:u w:val="single"/>
        </w:rPr>
      </w:pPr>
    </w:p>
    <w:p w:rsidR="00031861" w:rsidP="656FF864" w:rsidRDefault="557044AA" w14:paraId="299EA138" w14:textId="226C762F">
      <w:pPr>
        <w:widowControl w:val="0"/>
        <w:pBdr>
          <w:top w:val="nil" w:color="000000" w:sz="0" w:space="0"/>
          <w:left w:val="nil" w:color="000000" w:sz="0" w:space="0"/>
          <w:bottom w:val="nil" w:color="000000" w:sz="0" w:space="0"/>
          <w:right w:val="nil" w:color="000000" w:sz="0" w:space="0"/>
          <w:between w:val="nil" w:color="000000" w:sz="0" w:space="0"/>
        </w:pBdr>
        <w:spacing w:before="42"/>
        <w:jc w:val="center"/>
        <w:rPr>
          <w:b w:val="1"/>
          <w:bCs w:val="1"/>
          <w:color w:val="FF0000"/>
          <w:sz w:val="24"/>
          <w:szCs w:val="24"/>
          <w:u w:val="single"/>
        </w:rPr>
      </w:pPr>
    </w:p>
    <w:p w:rsidR="00031861" w:rsidP="656FF864" w:rsidRDefault="557044AA" w14:paraId="14347B4A" w14:textId="4F7EBE21">
      <w:pPr>
        <w:widowControl w:val="0"/>
        <w:pBdr>
          <w:top w:val="nil" w:color="000000" w:sz="0" w:space="0"/>
          <w:left w:val="nil" w:color="000000" w:sz="0" w:space="0"/>
          <w:bottom w:val="nil" w:color="000000" w:sz="0" w:space="0"/>
          <w:right w:val="nil" w:color="000000" w:sz="0" w:space="0"/>
          <w:between w:val="nil" w:color="000000" w:sz="0" w:space="0"/>
        </w:pBdr>
        <w:spacing w:before="42"/>
        <w:jc w:val="center"/>
        <w:rPr>
          <w:b w:val="1"/>
          <w:bCs w:val="1"/>
          <w:color w:val="FF0000"/>
          <w:sz w:val="24"/>
          <w:szCs w:val="24"/>
          <w:u w:val="single"/>
        </w:rPr>
      </w:pPr>
    </w:p>
    <w:p w:rsidR="00031861" w:rsidP="656FF864" w:rsidRDefault="557044AA" w14:paraId="0051B90A" w14:textId="46D7965D">
      <w:pPr>
        <w:pStyle w:val="Normal"/>
        <w:widowControl w:val="0"/>
        <w:pBdr>
          <w:top w:val="nil" w:color="000000" w:sz="0" w:space="0"/>
          <w:left w:val="nil" w:color="000000" w:sz="0" w:space="0"/>
          <w:bottom w:val="nil" w:color="000000" w:sz="0" w:space="0"/>
          <w:right w:val="nil" w:color="000000" w:sz="0" w:space="0"/>
          <w:between w:val="nil" w:color="000000" w:sz="0" w:space="0"/>
        </w:pBdr>
        <w:spacing w:before="42"/>
        <w:jc w:val="center"/>
        <w:rPr>
          <w:b w:val="1"/>
          <w:bCs w:val="1"/>
          <w:color w:val="FF0000"/>
          <w:sz w:val="24"/>
          <w:szCs w:val="24"/>
          <w:u w:val="single"/>
        </w:rPr>
      </w:pPr>
    </w:p>
    <w:p w:rsidR="00031861" w:rsidP="656FF864" w:rsidRDefault="557044AA" w14:paraId="6D69F5F2" w14:textId="57AF2EA3">
      <w:pPr>
        <w:pStyle w:val="Normal"/>
        <w:widowControl w:val="0"/>
        <w:pBdr>
          <w:top w:val="nil" w:color="000000" w:sz="0" w:space="0"/>
          <w:left w:val="nil" w:color="000000" w:sz="0" w:space="0"/>
          <w:bottom w:val="nil" w:color="000000" w:sz="0" w:space="0"/>
          <w:right w:val="nil" w:color="000000" w:sz="0" w:space="0"/>
          <w:between w:val="nil" w:color="000000" w:sz="0" w:space="0"/>
        </w:pBdr>
        <w:spacing w:before="42"/>
        <w:jc w:val="center"/>
        <w:rPr>
          <w:b w:val="1"/>
          <w:bCs w:val="1"/>
          <w:color w:val="FF0000"/>
          <w:sz w:val="24"/>
          <w:szCs w:val="24"/>
          <w:u w:val="single"/>
        </w:rPr>
      </w:pPr>
    </w:p>
    <w:p w:rsidR="00031861" w:rsidP="656FF864" w:rsidRDefault="557044AA" w14:paraId="3017904C" w14:textId="1D1C2D80">
      <w:pPr>
        <w:pStyle w:val="Normal"/>
        <w:widowControl w:val="0"/>
        <w:pBdr>
          <w:top w:val="nil" w:color="000000" w:sz="0" w:space="0"/>
          <w:left w:val="nil" w:color="000000" w:sz="0" w:space="0"/>
          <w:bottom w:val="nil" w:color="000000" w:sz="0" w:space="0"/>
          <w:right w:val="nil" w:color="000000" w:sz="0" w:space="0"/>
          <w:between w:val="nil" w:color="000000" w:sz="0" w:space="0"/>
        </w:pBdr>
        <w:spacing w:before="42"/>
        <w:jc w:val="center"/>
        <w:rPr>
          <w:b w:val="1"/>
          <w:bCs w:val="1"/>
          <w:color w:val="FF0000"/>
          <w:sz w:val="24"/>
          <w:szCs w:val="24"/>
          <w:u w:val="single"/>
        </w:rPr>
      </w:pPr>
    </w:p>
    <w:p w:rsidR="00031861" w:rsidP="656FF864" w:rsidRDefault="557044AA" w14:paraId="2D6CF2CB" w14:textId="3E8D100A">
      <w:pPr>
        <w:pStyle w:val="Normal"/>
        <w:widowControl w:val="0"/>
        <w:pBdr>
          <w:top w:val="nil" w:color="000000" w:sz="0" w:space="0"/>
          <w:left w:val="nil" w:color="000000" w:sz="0" w:space="0"/>
          <w:bottom w:val="nil" w:color="000000" w:sz="0" w:space="0"/>
          <w:right w:val="nil" w:color="000000" w:sz="0" w:space="0"/>
          <w:between w:val="nil" w:color="000000" w:sz="0" w:space="0"/>
        </w:pBdr>
        <w:spacing w:before="42"/>
        <w:jc w:val="center"/>
        <w:rPr>
          <w:b w:val="1"/>
          <w:bCs w:val="1"/>
          <w:color w:val="FF0000"/>
          <w:sz w:val="24"/>
          <w:szCs w:val="24"/>
          <w:u w:val="single"/>
        </w:rPr>
      </w:pPr>
    </w:p>
    <w:p w:rsidR="00031861" w:rsidP="656FF864" w:rsidRDefault="557044AA" w14:paraId="2AADF676" w14:textId="7506513B">
      <w:pPr>
        <w:pStyle w:val="Normal"/>
        <w:widowControl w:val="0"/>
        <w:pBdr>
          <w:top w:val="nil" w:color="000000" w:sz="0" w:space="0"/>
          <w:left w:val="nil" w:color="000000" w:sz="0" w:space="0"/>
          <w:bottom w:val="nil" w:color="000000" w:sz="0" w:space="0"/>
          <w:right w:val="nil" w:color="000000" w:sz="0" w:space="0"/>
          <w:between w:val="nil" w:color="000000" w:sz="0" w:space="0"/>
        </w:pBdr>
        <w:spacing w:before="42"/>
        <w:jc w:val="center"/>
        <w:rPr>
          <w:b w:val="1"/>
          <w:bCs w:val="1"/>
          <w:color w:val="FF0000"/>
          <w:sz w:val="24"/>
          <w:szCs w:val="24"/>
          <w:u w:val="single"/>
        </w:rPr>
      </w:pPr>
    </w:p>
    <w:p w:rsidR="00031861" w:rsidP="656FF864" w:rsidRDefault="557044AA" w14:paraId="4971E9A2" w14:textId="167ACC32">
      <w:pPr>
        <w:pStyle w:val="Normal"/>
        <w:widowControl w:val="0"/>
        <w:pBdr>
          <w:top w:val="nil" w:color="000000" w:sz="0" w:space="0"/>
          <w:left w:val="nil" w:color="000000" w:sz="0" w:space="0"/>
          <w:bottom w:val="nil" w:color="000000" w:sz="0" w:space="0"/>
          <w:right w:val="nil" w:color="000000" w:sz="0" w:space="0"/>
          <w:between w:val="nil" w:color="000000" w:sz="0" w:space="0"/>
        </w:pBdr>
        <w:spacing w:before="42"/>
        <w:jc w:val="center"/>
        <w:rPr>
          <w:b w:val="1"/>
          <w:bCs w:val="1"/>
          <w:color w:val="FF0000"/>
          <w:sz w:val="24"/>
          <w:szCs w:val="24"/>
          <w:u w:val="single"/>
        </w:rPr>
      </w:pPr>
    </w:p>
    <w:p w:rsidR="00031861" w:rsidP="656FF864" w:rsidRDefault="557044AA" w14:paraId="6E3DA17E" w14:textId="33B9B199">
      <w:pPr>
        <w:pStyle w:val="Normal"/>
        <w:widowControl w:val="0"/>
        <w:pBdr>
          <w:top w:val="nil" w:color="000000" w:sz="0" w:space="0"/>
          <w:left w:val="nil" w:color="000000" w:sz="0" w:space="0"/>
          <w:bottom w:val="nil" w:color="000000" w:sz="0" w:space="0"/>
          <w:right w:val="nil" w:color="000000" w:sz="0" w:space="0"/>
          <w:between w:val="nil" w:color="000000" w:sz="0" w:space="0"/>
        </w:pBdr>
        <w:spacing w:before="42"/>
        <w:jc w:val="center"/>
        <w:rPr>
          <w:b w:val="1"/>
          <w:bCs w:val="1"/>
          <w:color w:val="FF0000"/>
          <w:sz w:val="24"/>
          <w:szCs w:val="24"/>
          <w:u w:val="single"/>
        </w:rPr>
      </w:pPr>
    </w:p>
    <w:p w:rsidR="00031861" w:rsidP="656FF864" w:rsidRDefault="557044AA" w14:paraId="17E0D838" w14:textId="2CEE9DFF">
      <w:pPr>
        <w:pStyle w:val="Normal"/>
        <w:widowControl w:val="0"/>
        <w:pBdr>
          <w:top w:val="nil" w:color="000000" w:sz="0" w:space="0"/>
          <w:left w:val="nil" w:color="000000" w:sz="0" w:space="0"/>
          <w:bottom w:val="nil" w:color="000000" w:sz="0" w:space="0"/>
          <w:right w:val="nil" w:color="000000" w:sz="0" w:space="0"/>
          <w:between w:val="nil" w:color="000000" w:sz="0" w:space="0"/>
        </w:pBdr>
        <w:spacing w:before="42"/>
        <w:jc w:val="center"/>
        <w:rPr>
          <w:b w:val="1"/>
          <w:bCs w:val="1"/>
          <w:color w:val="FF0000"/>
          <w:sz w:val="24"/>
          <w:szCs w:val="24"/>
          <w:u w:val="single"/>
        </w:rPr>
      </w:pPr>
    </w:p>
    <w:p w:rsidR="00031861" w:rsidP="5B25EE22" w:rsidRDefault="557044AA" w14:paraId="4740DE17" w14:textId="4B350664">
      <w:pPr>
        <w:pStyle w:val="Normal"/>
        <w:widowControl w:val="0"/>
        <w:pBdr>
          <w:top w:val="nil" w:color="000000" w:sz="0" w:space="0"/>
          <w:left w:val="nil" w:color="000000" w:sz="0" w:space="0"/>
          <w:bottom w:val="nil" w:color="000000" w:sz="0" w:space="0"/>
          <w:right w:val="nil" w:color="000000" w:sz="0" w:space="0"/>
          <w:between w:val="nil" w:color="000000" w:sz="0" w:space="0"/>
        </w:pBdr>
        <w:spacing w:before="42"/>
        <w:jc w:val="center"/>
        <w:rPr>
          <w:b w:val="1"/>
          <w:bCs w:val="1"/>
          <w:color w:val="FF0000"/>
          <w:sz w:val="24"/>
          <w:szCs w:val="24"/>
          <w:u w:val="single"/>
        </w:rPr>
      </w:pPr>
    </w:p>
    <w:p w:rsidR="00031861" w:rsidP="656FF864" w:rsidRDefault="557044AA" w14:paraId="70C83238" w14:textId="3B856994">
      <w:pPr>
        <w:pStyle w:val="Normal"/>
        <w:widowControl w:val="0"/>
        <w:pBdr>
          <w:top w:val="nil" w:color="000000" w:sz="0" w:space="0"/>
          <w:left w:val="nil" w:color="000000" w:sz="0" w:space="0"/>
          <w:bottom w:val="nil" w:color="000000" w:sz="0" w:space="0"/>
          <w:right w:val="nil" w:color="000000" w:sz="0" w:space="0"/>
          <w:between w:val="nil" w:color="000000" w:sz="0" w:space="0"/>
        </w:pBdr>
        <w:spacing w:before="42"/>
        <w:jc w:val="center"/>
        <w:rPr>
          <w:b w:val="1"/>
          <w:bCs w:val="1"/>
          <w:color w:val="FF0000"/>
          <w:sz w:val="24"/>
          <w:szCs w:val="24"/>
          <w:u w:val="single"/>
        </w:rPr>
      </w:pPr>
    </w:p>
    <w:p w:rsidR="00031861" w:rsidP="656FF864" w:rsidRDefault="557044AA" w14:paraId="171EB04E" w14:textId="19DBD708">
      <w:pPr>
        <w:pStyle w:val="Normal"/>
        <w:widowControl w:val="0"/>
        <w:pBdr>
          <w:top w:val="nil" w:color="000000" w:sz="0" w:space="0"/>
          <w:left w:val="nil" w:color="000000" w:sz="0" w:space="0"/>
          <w:bottom w:val="nil" w:color="000000" w:sz="0" w:space="0"/>
          <w:right w:val="nil" w:color="000000" w:sz="0" w:space="0"/>
          <w:between w:val="nil" w:color="000000" w:sz="0" w:space="0"/>
        </w:pBdr>
        <w:spacing w:before="42"/>
        <w:jc w:val="center"/>
        <w:rPr>
          <w:b w:val="1"/>
          <w:bCs w:val="1"/>
          <w:color w:val="FF0000"/>
          <w:sz w:val="24"/>
          <w:szCs w:val="24"/>
          <w:u w:val="single"/>
        </w:rPr>
      </w:pPr>
    </w:p>
    <w:p w:rsidR="00031861" w:rsidP="656FF864" w:rsidRDefault="557044AA" w14:paraId="45449107" w14:textId="78C6056A">
      <w:pPr>
        <w:pStyle w:val="Normal"/>
        <w:widowControl w:val="0"/>
        <w:pBdr>
          <w:top w:val="nil" w:color="000000" w:sz="0" w:space="0"/>
          <w:left w:val="nil" w:color="000000" w:sz="0" w:space="0"/>
          <w:bottom w:val="nil" w:color="000000" w:sz="0" w:space="0"/>
          <w:right w:val="nil" w:color="000000" w:sz="0" w:space="0"/>
          <w:between w:val="nil" w:color="000000" w:sz="0" w:space="0"/>
        </w:pBdr>
        <w:spacing w:before="42"/>
        <w:jc w:val="center"/>
        <w:rPr>
          <w:b w:val="1"/>
          <w:bCs w:val="1"/>
          <w:color w:val="FF0000"/>
          <w:sz w:val="24"/>
          <w:szCs w:val="24"/>
          <w:u w:val="single"/>
        </w:rPr>
      </w:pPr>
    </w:p>
    <w:p w:rsidR="00031861" w:rsidP="656FF864" w:rsidRDefault="557044AA" w14:paraId="77D93F05" w14:textId="0D5356AD">
      <w:pPr>
        <w:pStyle w:val="Normal"/>
        <w:widowControl w:val="0"/>
        <w:pBdr>
          <w:top w:val="nil" w:color="000000" w:sz="0" w:space="0"/>
          <w:left w:val="nil" w:color="000000" w:sz="0" w:space="0"/>
          <w:bottom w:val="nil" w:color="000000" w:sz="0" w:space="0"/>
          <w:right w:val="nil" w:color="000000" w:sz="0" w:space="0"/>
          <w:between w:val="nil" w:color="000000" w:sz="0" w:space="0"/>
        </w:pBdr>
        <w:spacing w:before="42"/>
        <w:jc w:val="center"/>
        <w:rPr>
          <w:b w:val="1"/>
          <w:bCs w:val="1"/>
          <w:color w:val="FF0000"/>
          <w:sz w:val="24"/>
          <w:szCs w:val="24"/>
          <w:u w:val="single"/>
        </w:rPr>
      </w:pPr>
    </w:p>
    <w:p w:rsidR="00031861" w:rsidP="5B25EE22" w:rsidRDefault="557044AA" w14:paraId="6514BA8F" w14:textId="2574225D">
      <w:pPr>
        <w:pStyle w:val="Normal"/>
        <w:widowControl w:val="0"/>
        <w:pBdr>
          <w:top w:val="nil" w:color="000000" w:sz="0" w:space="0"/>
          <w:left w:val="nil" w:color="000000" w:sz="0" w:space="0"/>
          <w:bottom w:val="nil" w:color="000000" w:sz="0" w:space="0"/>
          <w:right w:val="nil" w:color="000000" w:sz="0" w:space="0"/>
          <w:between w:val="nil" w:color="000000" w:sz="0" w:space="0"/>
        </w:pBdr>
        <w:spacing w:before="42"/>
        <w:jc w:val="center"/>
        <w:rPr>
          <w:b w:val="1"/>
          <w:bCs w:val="1"/>
          <w:color w:val="FF0000"/>
          <w:sz w:val="24"/>
          <w:szCs w:val="24"/>
          <w:u w:val="single"/>
        </w:rPr>
      </w:pPr>
    </w:p>
    <w:p w:rsidR="5B25EE22" w:rsidP="5B25EE22" w:rsidRDefault="5B25EE22" w14:paraId="25A3ABB0" w14:textId="1EAF6089">
      <w:pPr>
        <w:pStyle w:val="Normal"/>
        <w:widowControl w:val="0"/>
        <w:pBdr>
          <w:top w:val="nil" w:color="000000" w:sz="0" w:space="0"/>
          <w:left w:val="nil" w:color="000000" w:sz="0" w:space="0"/>
          <w:bottom w:val="nil" w:color="000000" w:sz="0" w:space="0"/>
          <w:right w:val="nil" w:color="000000" w:sz="0" w:space="0"/>
          <w:between w:val="nil" w:color="000000" w:sz="0" w:space="0"/>
        </w:pBdr>
        <w:spacing w:before="42"/>
        <w:jc w:val="center"/>
        <w:rPr>
          <w:b w:val="1"/>
          <w:bCs w:val="1"/>
          <w:color w:val="FF0000"/>
          <w:sz w:val="24"/>
          <w:szCs w:val="24"/>
          <w:u w:val="single"/>
        </w:rPr>
      </w:pPr>
    </w:p>
    <w:p w:rsidR="00031861" w:rsidP="656FF864" w:rsidRDefault="557044AA" w14:paraId="2217662B" w14:textId="70C6E704">
      <w:pPr>
        <w:pStyle w:val="Normal"/>
        <w:widowControl w:val="0"/>
        <w:pBdr>
          <w:top w:val="nil" w:color="000000" w:sz="0" w:space="0"/>
          <w:left w:val="nil" w:color="000000" w:sz="0" w:space="0"/>
          <w:bottom w:val="nil" w:color="000000" w:sz="0" w:space="0"/>
          <w:right w:val="nil" w:color="000000" w:sz="0" w:space="0"/>
          <w:between w:val="nil" w:color="000000" w:sz="0" w:space="0"/>
        </w:pBdr>
        <w:spacing w:before="42"/>
        <w:jc w:val="center"/>
        <w:rPr>
          <w:b w:val="1"/>
          <w:bCs w:val="1"/>
          <w:color w:val="FF0000"/>
          <w:sz w:val="24"/>
          <w:szCs w:val="24"/>
          <w:u w:val="single"/>
        </w:rPr>
      </w:pPr>
    </w:p>
    <w:p w:rsidR="00031861" w:rsidP="656FF864" w:rsidRDefault="557044AA" w14:paraId="428E38AE" w14:textId="31542053">
      <w:pPr>
        <w:pStyle w:val="Normal"/>
        <w:widowControl w:val="0"/>
        <w:pBdr>
          <w:top w:val="nil" w:color="000000" w:sz="0" w:space="0"/>
          <w:left w:val="nil" w:color="000000" w:sz="0" w:space="0"/>
          <w:bottom w:val="nil" w:color="000000" w:sz="0" w:space="0"/>
          <w:right w:val="nil" w:color="000000" w:sz="0" w:space="0"/>
          <w:between w:val="nil" w:color="000000" w:sz="0" w:space="0"/>
        </w:pBdr>
        <w:spacing w:before="42"/>
        <w:jc w:val="center"/>
        <w:rPr>
          <w:b w:val="1"/>
          <w:bCs w:val="1"/>
          <w:color w:val="FF0000"/>
          <w:sz w:val="24"/>
          <w:szCs w:val="24"/>
          <w:u w:val="single"/>
        </w:rPr>
      </w:pPr>
      <w:r w:rsidRPr="656FF864" w:rsidR="557044AA">
        <w:rPr>
          <w:b w:val="1"/>
          <w:bCs w:val="1"/>
          <w:color w:val="FF0000"/>
          <w:sz w:val="24"/>
          <w:szCs w:val="24"/>
          <w:u w:val="single"/>
        </w:rPr>
        <w:t>THIS MUST BE COMPLETED AND SUBMITTED WITH YOUR APPLICATION</w:t>
      </w:r>
    </w:p>
    <w:p w:rsidR="02D7442D" w:rsidP="02D7442D" w:rsidRDefault="02D7442D" w14:paraId="0414F7B7" w14:textId="0B52EB07">
      <w:pPr>
        <w:widowControl w:val="0"/>
        <w:pBdr>
          <w:top w:val="nil"/>
          <w:left w:val="nil"/>
          <w:bottom w:val="nil"/>
          <w:right w:val="nil"/>
          <w:between w:val="nil"/>
        </w:pBdr>
        <w:spacing w:before="42"/>
        <w:rPr>
          <w:b/>
          <w:bCs/>
          <w:color w:val="000000" w:themeColor="text1"/>
          <w:sz w:val="24"/>
          <w:szCs w:val="24"/>
          <w:u w:val="single"/>
        </w:rPr>
      </w:pPr>
    </w:p>
    <w:p w:rsidR="00AA130C" w:rsidP="656FF864" w:rsidRDefault="00AA130C" w14:paraId="1331AF29" w14:textId="74677ECD">
      <w:pPr>
        <w:widowControl w:val="0"/>
        <w:pBdr>
          <w:top w:val="nil" w:color="000000" w:sz="0" w:space="0"/>
          <w:left w:val="nil" w:color="000000" w:sz="0" w:space="0"/>
          <w:bottom w:val="nil" w:color="000000" w:sz="0" w:space="0"/>
          <w:right w:val="nil" w:color="000000" w:sz="0" w:space="0"/>
          <w:between w:val="nil" w:color="000000" w:sz="0" w:space="0"/>
        </w:pBdr>
        <w:spacing w:before="42" w:line="240" w:lineRule="auto"/>
        <w:rPr>
          <w:b w:val="1"/>
          <w:bCs w:val="1"/>
          <w:color w:val="000000"/>
          <w:sz w:val="24"/>
          <w:szCs w:val="24"/>
          <w:u w:val="single"/>
        </w:rPr>
      </w:pPr>
      <w:r w:rsidRPr="656FF864" w:rsidR="008B1B17">
        <w:rPr>
          <w:b w:val="1"/>
          <w:bCs w:val="1"/>
          <w:color w:val="000000" w:themeColor="text1" w:themeTint="FF" w:themeShade="FF"/>
          <w:sz w:val="24"/>
          <w:szCs w:val="24"/>
          <w:u w:val="single"/>
        </w:rPr>
        <w:t>RISK ASSESSMENT</w:t>
      </w:r>
    </w:p>
    <w:p w:rsidR="00AA130C" w:rsidRDefault="008B1B17" w14:paraId="74197376" w14:textId="77777777">
      <w:pPr>
        <w:pBdr>
          <w:top w:val="nil"/>
          <w:left w:val="nil"/>
          <w:bottom w:val="nil"/>
          <w:right w:val="nil"/>
          <w:between w:val="nil"/>
        </w:pBdr>
        <w:spacing w:line="240" w:lineRule="auto"/>
        <w:rPr>
          <w:color w:val="000000"/>
          <w:sz w:val="24"/>
          <w:szCs w:val="24"/>
        </w:rPr>
      </w:pPr>
      <w:r w:rsidRPr="656FF864" w:rsidR="008B1B17">
        <w:rPr>
          <w:color w:val="000000" w:themeColor="text1" w:themeTint="FF" w:themeShade="FF"/>
          <w:sz w:val="24"/>
          <w:szCs w:val="24"/>
        </w:rPr>
        <w:t xml:space="preserve">Subjects that should be covered have been listed. You may have others specifically relating to your stall. </w:t>
      </w:r>
    </w:p>
    <w:p w:rsidR="656FF864" w:rsidP="656FF864" w:rsidRDefault="656FF864" w14:paraId="28984CEF" w14:textId="70BA6450">
      <w:pPr>
        <w:pStyle w:val="Normal"/>
        <w:pBdr>
          <w:top w:val="nil" w:color="000000" w:sz="0" w:space="0"/>
          <w:left w:val="nil" w:color="000000" w:sz="0" w:space="0"/>
          <w:bottom w:val="nil" w:color="000000" w:sz="0" w:space="0"/>
          <w:right w:val="nil" w:color="000000" w:sz="0" w:space="0"/>
          <w:between w:val="nil" w:color="000000" w:sz="0" w:space="0"/>
        </w:pBdr>
        <w:spacing w:line="240" w:lineRule="auto"/>
        <w:rPr>
          <w:color w:val="000000" w:themeColor="text1" w:themeTint="FF" w:themeShade="FF"/>
          <w:sz w:val="24"/>
          <w:szCs w:val="24"/>
        </w:rPr>
      </w:pPr>
    </w:p>
    <w:p w:rsidR="00AA130C" w:rsidP="656FF864" w:rsidRDefault="00AA130C" w14:paraId="3EA4A9CE" w14:textId="13F0E3CD">
      <w:pPr>
        <w:pBdr>
          <w:top w:val="nil" w:color="000000" w:sz="0" w:space="0"/>
          <w:left w:val="nil" w:color="000000" w:sz="0" w:space="0"/>
          <w:bottom w:val="nil" w:color="000000" w:sz="0" w:space="0"/>
          <w:right w:val="nil" w:color="000000" w:sz="0" w:space="0"/>
          <w:between w:val="nil" w:color="000000" w:sz="0" w:space="0"/>
        </w:pBdr>
        <w:spacing w:line="240" w:lineRule="auto"/>
        <w:rPr>
          <w:b w:val="1"/>
          <w:bCs w:val="1"/>
          <w:color w:val="000000"/>
          <w:sz w:val="24"/>
          <w:szCs w:val="24"/>
        </w:rPr>
      </w:pPr>
      <w:r w:rsidRPr="656FF864" w:rsidR="008B1B17">
        <w:rPr>
          <w:b w:val="1"/>
          <w:bCs w:val="1"/>
          <w:color w:val="000000" w:themeColor="text1" w:themeTint="FF" w:themeShade="FF"/>
          <w:sz w:val="24"/>
          <w:szCs w:val="24"/>
        </w:rPr>
        <w:t>Name of stall o</w:t>
      </w:r>
      <w:r w:rsidRPr="656FF864" w:rsidR="3B294DA7">
        <w:rPr>
          <w:b w:val="1"/>
          <w:bCs w:val="1"/>
          <w:color w:val="000000" w:themeColor="text1" w:themeTint="FF" w:themeShade="FF"/>
          <w:sz w:val="24"/>
          <w:szCs w:val="24"/>
        </w:rPr>
        <w:t>r</w:t>
      </w:r>
      <w:r w:rsidRPr="656FF864" w:rsidR="008B1B17">
        <w:rPr>
          <w:b w:val="1"/>
          <w:bCs w:val="1"/>
          <w:color w:val="000000" w:themeColor="text1" w:themeTint="FF" w:themeShade="FF"/>
          <w:sz w:val="24"/>
          <w:szCs w:val="24"/>
        </w:rPr>
        <w:t xml:space="preserve"> pitch activity:</w:t>
      </w:r>
    </w:p>
    <w:p w:rsidR="00AA130C" w:rsidRDefault="008B1B17" w14:paraId="4E132218" w14:textId="77777777">
      <w:pPr>
        <w:pBdr>
          <w:top w:val="nil"/>
          <w:left w:val="nil"/>
          <w:bottom w:val="nil"/>
          <w:right w:val="nil"/>
          <w:between w:val="nil"/>
        </w:pBdr>
        <w:spacing w:line="240" w:lineRule="auto"/>
        <w:rPr>
          <w:b/>
          <w:color w:val="000000"/>
          <w:sz w:val="24"/>
          <w:szCs w:val="24"/>
        </w:rPr>
      </w:pPr>
      <w:r>
        <w:rPr>
          <w:b/>
          <w:color w:val="000000"/>
          <w:sz w:val="24"/>
          <w:szCs w:val="24"/>
        </w:rPr>
        <w:t>Name of pitch applicant:</w:t>
      </w:r>
    </w:p>
    <w:p w:rsidR="00AA130C" w:rsidRDefault="00AA130C" w14:paraId="4F0FDFE4" w14:textId="77777777">
      <w:pPr>
        <w:pBdr>
          <w:top w:val="nil"/>
          <w:left w:val="nil"/>
          <w:bottom w:val="nil"/>
          <w:right w:val="nil"/>
          <w:between w:val="nil"/>
        </w:pBdr>
        <w:spacing w:line="240" w:lineRule="auto"/>
        <w:rPr>
          <w:color w:val="000000"/>
          <w:sz w:val="24"/>
          <w:szCs w:val="24"/>
        </w:rPr>
      </w:pPr>
    </w:p>
    <w:tbl>
      <w:tblPr>
        <w:tblStyle w:val="a2"/>
        <w:tblW w:w="9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838"/>
        <w:gridCol w:w="2552"/>
        <w:gridCol w:w="2693"/>
        <w:gridCol w:w="2717"/>
      </w:tblGrid>
      <w:tr w:rsidR="00AA130C" w:rsidTr="656FF864" w14:paraId="7876C740" w14:textId="77777777">
        <w:trPr>
          <w:trHeight w:val="1021"/>
        </w:trPr>
        <w:tc>
          <w:tcPr>
            <w:tcW w:w="1838" w:type="dxa"/>
            <w:tcMar/>
          </w:tcPr>
          <w:p w:rsidR="00AA130C" w:rsidRDefault="008B1B17" w14:paraId="2F0CFA42" w14:textId="77777777">
            <w:pPr>
              <w:pBdr>
                <w:top w:val="nil"/>
                <w:left w:val="nil"/>
                <w:bottom w:val="nil"/>
                <w:right w:val="nil"/>
                <w:between w:val="nil"/>
              </w:pBdr>
              <w:rPr>
                <w:color w:val="000000"/>
                <w:sz w:val="24"/>
                <w:szCs w:val="24"/>
              </w:rPr>
            </w:pPr>
            <w:r>
              <w:rPr>
                <w:color w:val="000000"/>
                <w:sz w:val="24"/>
                <w:szCs w:val="24"/>
              </w:rPr>
              <w:t xml:space="preserve">Subject </w:t>
            </w:r>
          </w:p>
        </w:tc>
        <w:tc>
          <w:tcPr>
            <w:tcW w:w="2552" w:type="dxa"/>
            <w:tcMar/>
          </w:tcPr>
          <w:p w:rsidR="00AA130C" w:rsidRDefault="008B1B17" w14:paraId="1FE973F2" w14:textId="77777777">
            <w:pPr>
              <w:pBdr>
                <w:top w:val="nil"/>
                <w:left w:val="nil"/>
                <w:bottom w:val="nil"/>
                <w:right w:val="nil"/>
                <w:between w:val="nil"/>
              </w:pBdr>
              <w:rPr>
                <w:color w:val="000000"/>
                <w:sz w:val="24"/>
                <w:szCs w:val="24"/>
              </w:rPr>
            </w:pPr>
            <w:r>
              <w:rPr>
                <w:color w:val="000000"/>
                <w:sz w:val="24"/>
                <w:szCs w:val="24"/>
              </w:rPr>
              <w:t xml:space="preserve">List of potential hazards </w:t>
            </w:r>
          </w:p>
        </w:tc>
        <w:tc>
          <w:tcPr>
            <w:tcW w:w="2693" w:type="dxa"/>
            <w:tcMar/>
          </w:tcPr>
          <w:p w:rsidR="00AA130C" w:rsidRDefault="008B1B17" w14:paraId="5A11C6B5" w14:textId="77777777">
            <w:pPr>
              <w:pBdr>
                <w:top w:val="nil"/>
                <w:left w:val="nil"/>
                <w:bottom w:val="nil"/>
                <w:right w:val="nil"/>
                <w:between w:val="nil"/>
              </w:pBdr>
              <w:rPr>
                <w:color w:val="000000"/>
                <w:sz w:val="24"/>
                <w:szCs w:val="24"/>
              </w:rPr>
            </w:pPr>
            <w:r>
              <w:rPr>
                <w:color w:val="000000"/>
                <w:sz w:val="24"/>
                <w:szCs w:val="24"/>
              </w:rPr>
              <w:t xml:space="preserve">Who might be harmed and how? </w:t>
            </w:r>
          </w:p>
        </w:tc>
        <w:tc>
          <w:tcPr>
            <w:tcW w:w="2717" w:type="dxa"/>
            <w:tcMar/>
          </w:tcPr>
          <w:p w:rsidR="00AA130C" w:rsidRDefault="008B1B17" w14:paraId="7700E5A4" w14:textId="77777777">
            <w:pPr>
              <w:pBdr>
                <w:top w:val="nil"/>
                <w:left w:val="nil"/>
                <w:bottom w:val="nil"/>
                <w:right w:val="nil"/>
                <w:between w:val="nil"/>
              </w:pBdr>
              <w:rPr>
                <w:color w:val="000000"/>
                <w:sz w:val="24"/>
                <w:szCs w:val="24"/>
              </w:rPr>
            </w:pPr>
            <w:r>
              <w:rPr>
                <w:color w:val="000000"/>
                <w:sz w:val="24"/>
                <w:szCs w:val="24"/>
              </w:rPr>
              <w:t xml:space="preserve">Evaluate the risks and describe precautions </w:t>
            </w:r>
          </w:p>
        </w:tc>
      </w:tr>
      <w:tr w:rsidR="00AA130C" w:rsidTr="656FF864" w14:paraId="6A845C50" w14:textId="77777777">
        <w:trPr>
          <w:trHeight w:val="1021"/>
        </w:trPr>
        <w:tc>
          <w:tcPr>
            <w:tcW w:w="1838" w:type="dxa"/>
            <w:tcMar/>
          </w:tcPr>
          <w:p w:rsidR="00AA130C" w:rsidRDefault="008B1B17" w14:paraId="7FC6DA0F" w14:textId="77777777">
            <w:pPr>
              <w:pBdr>
                <w:top w:val="nil"/>
                <w:left w:val="nil"/>
                <w:bottom w:val="nil"/>
                <w:right w:val="nil"/>
                <w:between w:val="nil"/>
              </w:pBdr>
              <w:rPr>
                <w:color w:val="000000"/>
                <w:sz w:val="24"/>
                <w:szCs w:val="24"/>
              </w:rPr>
            </w:pPr>
            <w:r>
              <w:rPr>
                <w:color w:val="000000"/>
                <w:sz w:val="24"/>
                <w:szCs w:val="24"/>
              </w:rPr>
              <w:t xml:space="preserve">Setting up / striking stall </w:t>
            </w:r>
          </w:p>
        </w:tc>
        <w:tc>
          <w:tcPr>
            <w:tcW w:w="2552" w:type="dxa"/>
            <w:tcMar/>
          </w:tcPr>
          <w:p w:rsidR="00AA130C" w:rsidRDefault="00AA130C" w14:paraId="099B9B64" w14:textId="2D170CD9"/>
          <w:p w:rsidR="00AA130C" w:rsidP="656FF864" w:rsidRDefault="00AA130C" w14:paraId="251156C0" w14:textId="3EBCC488">
            <w:pPr>
              <w:pStyle w:val="Normal"/>
            </w:pPr>
          </w:p>
          <w:p w:rsidR="00AA130C" w:rsidP="656FF864" w:rsidRDefault="00AA130C" w14:paraId="295DE0E6" w14:textId="57F15329">
            <w:pPr>
              <w:pStyle w:val="Normal"/>
            </w:pPr>
          </w:p>
          <w:p w:rsidR="00AA130C" w:rsidP="656FF864" w:rsidRDefault="00AA130C" w14:paraId="09BEE436" w14:textId="5CD5C04F">
            <w:pPr>
              <w:pStyle w:val="Normal"/>
            </w:pPr>
          </w:p>
          <w:p w:rsidR="00AA130C" w:rsidP="656FF864" w:rsidRDefault="00AA130C" w14:paraId="0AA85C60" w14:textId="72EEA8C2">
            <w:pPr>
              <w:pStyle w:val="Normal"/>
            </w:pPr>
          </w:p>
        </w:tc>
        <w:tc>
          <w:tcPr>
            <w:tcW w:w="2693" w:type="dxa"/>
            <w:tcMar/>
          </w:tcPr>
          <w:p w:rsidR="00AA130C" w:rsidRDefault="00AA130C" w14:paraId="77EC8A24" w14:textId="77777777"/>
        </w:tc>
        <w:tc>
          <w:tcPr>
            <w:tcW w:w="2717" w:type="dxa"/>
            <w:tcMar/>
          </w:tcPr>
          <w:p w:rsidR="00AA130C" w:rsidRDefault="00AA130C" w14:paraId="487C7AEB" w14:textId="77777777"/>
        </w:tc>
      </w:tr>
      <w:tr w:rsidR="00AA130C" w:rsidTr="656FF864" w14:paraId="4101D47F" w14:textId="77777777">
        <w:trPr>
          <w:trHeight w:val="1021"/>
        </w:trPr>
        <w:tc>
          <w:tcPr>
            <w:tcW w:w="1838" w:type="dxa"/>
            <w:tcMar/>
          </w:tcPr>
          <w:p w:rsidR="00AA130C" w:rsidRDefault="008B1B17" w14:paraId="72D66C2F" w14:textId="77777777">
            <w:pPr>
              <w:pBdr>
                <w:top w:val="nil"/>
                <w:left w:val="nil"/>
                <w:bottom w:val="nil"/>
                <w:right w:val="nil"/>
                <w:between w:val="nil"/>
              </w:pBdr>
              <w:rPr>
                <w:color w:val="000000"/>
                <w:sz w:val="24"/>
                <w:szCs w:val="24"/>
              </w:rPr>
            </w:pPr>
            <w:r>
              <w:rPr>
                <w:color w:val="000000"/>
                <w:sz w:val="24"/>
                <w:szCs w:val="24"/>
              </w:rPr>
              <w:t xml:space="preserve">Layout of stall -stallholders safety </w:t>
            </w:r>
          </w:p>
        </w:tc>
        <w:tc>
          <w:tcPr>
            <w:tcW w:w="2552" w:type="dxa"/>
            <w:tcMar/>
          </w:tcPr>
          <w:p w:rsidR="00AA130C" w:rsidRDefault="00AA130C" w14:paraId="3D82BD97" w14:textId="47933C64"/>
          <w:p w:rsidR="00AA130C" w:rsidP="656FF864" w:rsidRDefault="00AA130C" w14:paraId="6BB42FD6" w14:textId="39728886">
            <w:pPr>
              <w:pStyle w:val="Normal"/>
            </w:pPr>
          </w:p>
          <w:p w:rsidR="00AA130C" w:rsidP="656FF864" w:rsidRDefault="00AA130C" w14:paraId="23E44105" w14:textId="6097BEFF">
            <w:pPr>
              <w:pStyle w:val="Normal"/>
            </w:pPr>
          </w:p>
          <w:p w:rsidR="00AA130C" w:rsidP="656FF864" w:rsidRDefault="00AA130C" w14:paraId="2C5ADDAE" w14:textId="55DD567C">
            <w:pPr>
              <w:pStyle w:val="Normal"/>
            </w:pPr>
          </w:p>
          <w:p w:rsidR="00AA130C" w:rsidP="656FF864" w:rsidRDefault="00AA130C" w14:paraId="27014255" w14:textId="47AB68EC">
            <w:pPr>
              <w:pStyle w:val="Normal"/>
            </w:pPr>
          </w:p>
        </w:tc>
        <w:tc>
          <w:tcPr>
            <w:tcW w:w="2693" w:type="dxa"/>
            <w:tcMar/>
          </w:tcPr>
          <w:p w:rsidR="00AA130C" w:rsidRDefault="00AA130C" w14:paraId="765A8912" w14:textId="77777777"/>
        </w:tc>
        <w:tc>
          <w:tcPr>
            <w:tcW w:w="2717" w:type="dxa"/>
            <w:tcMar/>
          </w:tcPr>
          <w:p w:rsidR="00AA130C" w:rsidRDefault="00AA130C" w14:paraId="0A4981B6" w14:textId="77777777"/>
        </w:tc>
      </w:tr>
      <w:tr w:rsidR="00AA130C" w:rsidTr="656FF864" w14:paraId="5C0E583B" w14:textId="77777777">
        <w:trPr>
          <w:trHeight w:val="1021"/>
        </w:trPr>
        <w:tc>
          <w:tcPr>
            <w:tcW w:w="1838" w:type="dxa"/>
            <w:tcMar/>
          </w:tcPr>
          <w:p w:rsidR="00AA130C" w:rsidRDefault="008B1B17" w14:paraId="7E41DA82" w14:textId="77777777">
            <w:pPr>
              <w:pBdr>
                <w:top w:val="nil"/>
                <w:left w:val="nil"/>
                <w:bottom w:val="nil"/>
                <w:right w:val="nil"/>
                <w:between w:val="nil"/>
              </w:pBdr>
              <w:rPr>
                <w:color w:val="000000"/>
                <w:sz w:val="24"/>
                <w:szCs w:val="24"/>
              </w:rPr>
            </w:pPr>
            <w:r>
              <w:rPr>
                <w:color w:val="000000"/>
                <w:sz w:val="24"/>
                <w:szCs w:val="24"/>
              </w:rPr>
              <w:t xml:space="preserve">Layout of stall – public safety </w:t>
            </w:r>
          </w:p>
        </w:tc>
        <w:tc>
          <w:tcPr>
            <w:tcW w:w="2552" w:type="dxa"/>
            <w:tcMar/>
          </w:tcPr>
          <w:p w:rsidR="00AA130C" w:rsidRDefault="00AA130C" w14:paraId="000C3789" w14:textId="1F247A7B"/>
          <w:p w:rsidR="00AA130C" w:rsidP="656FF864" w:rsidRDefault="00AA130C" w14:paraId="50442F55" w14:textId="59E276FF">
            <w:pPr>
              <w:pStyle w:val="Normal"/>
            </w:pPr>
          </w:p>
          <w:p w:rsidR="00AA130C" w:rsidP="656FF864" w:rsidRDefault="00AA130C" w14:paraId="1CB729D3" w14:textId="1C9DA9BA">
            <w:pPr>
              <w:pStyle w:val="Normal"/>
            </w:pPr>
          </w:p>
          <w:p w:rsidR="00AA130C" w:rsidP="656FF864" w:rsidRDefault="00AA130C" w14:paraId="7DDAC875" w14:textId="21F6833C">
            <w:pPr>
              <w:pStyle w:val="Normal"/>
            </w:pPr>
          </w:p>
          <w:p w:rsidR="00AA130C" w:rsidP="656FF864" w:rsidRDefault="00AA130C" w14:paraId="3F68AD48" w14:textId="422976E2">
            <w:pPr>
              <w:pStyle w:val="Normal"/>
            </w:pPr>
          </w:p>
        </w:tc>
        <w:tc>
          <w:tcPr>
            <w:tcW w:w="2693" w:type="dxa"/>
            <w:tcMar/>
          </w:tcPr>
          <w:p w:rsidR="00AA130C" w:rsidRDefault="00AA130C" w14:paraId="2DCC66F8" w14:textId="77777777"/>
        </w:tc>
        <w:tc>
          <w:tcPr>
            <w:tcW w:w="2717" w:type="dxa"/>
            <w:tcMar/>
          </w:tcPr>
          <w:p w:rsidR="00AA130C" w:rsidRDefault="00AA130C" w14:paraId="1596FA55" w14:textId="77777777"/>
        </w:tc>
      </w:tr>
      <w:tr w:rsidR="00AA130C" w:rsidTr="656FF864" w14:paraId="58C88801" w14:textId="77777777">
        <w:trPr>
          <w:trHeight w:val="1021"/>
        </w:trPr>
        <w:tc>
          <w:tcPr>
            <w:tcW w:w="1838" w:type="dxa"/>
            <w:tcMar/>
          </w:tcPr>
          <w:p w:rsidR="00AA130C" w:rsidRDefault="008B1B17" w14:paraId="2D5BC8F8" w14:textId="77777777">
            <w:pPr>
              <w:pBdr>
                <w:top w:val="nil"/>
                <w:left w:val="nil"/>
                <w:bottom w:val="nil"/>
                <w:right w:val="nil"/>
                <w:between w:val="nil"/>
              </w:pBdr>
              <w:rPr>
                <w:color w:val="000000"/>
                <w:sz w:val="24"/>
                <w:szCs w:val="24"/>
              </w:rPr>
            </w:pPr>
            <w:r>
              <w:rPr>
                <w:color w:val="000000"/>
                <w:sz w:val="24"/>
                <w:szCs w:val="24"/>
              </w:rPr>
              <w:t xml:space="preserve">Products on sale- risks </w:t>
            </w:r>
          </w:p>
        </w:tc>
        <w:tc>
          <w:tcPr>
            <w:tcW w:w="2552" w:type="dxa"/>
            <w:tcMar/>
          </w:tcPr>
          <w:p w:rsidR="00AA130C" w:rsidRDefault="00AA130C" w14:paraId="1F4F9B12" w14:textId="448937DF"/>
          <w:p w:rsidR="00AA130C" w:rsidP="656FF864" w:rsidRDefault="00AA130C" w14:paraId="2EFBE511" w14:textId="3EFDB54E">
            <w:pPr>
              <w:pStyle w:val="Normal"/>
            </w:pPr>
          </w:p>
          <w:p w:rsidR="00AA130C" w:rsidP="656FF864" w:rsidRDefault="00AA130C" w14:paraId="0BB950FF" w14:textId="16165CDB">
            <w:pPr>
              <w:pStyle w:val="Normal"/>
            </w:pPr>
          </w:p>
          <w:p w:rsidR="00AA130C" w:rsidP="656FF864" w:rsidRDefault="00AA130C" w14:paraId="529B48C7" w14:textId="2E0B580B">
            <w:pPr>
              <w:pStyle w:val="Normal"/>
            </w:pPr>
          </w:p>
          <w:p w:rsidR="00AA130C" w:rsidP="656FF864" w:rsidRDefault="00AA130C" w14:paraId="35399D66" w14:textId="79BE88B6">
            <w:pPr>
              <w:pStyle w:val="Normal"/>
            </w:pPr>
          </w:p>
        </w:tc>
        <w:tc>
          <w:tcPr>
            <w:tcW w:w="2693" w:type="dxa"/>
            <w:tcMar/>
          </w:tcPr>
          <w:p w:rsidR="00AA130C" w:rsidRDefault="00AA130C" w14:paraId="7E581A95" w14:textId="77777777"/>
        </w:tc>
        <w:tc>
          <w:tcPr>
            <w:tcW w:w="2717" w:type="dxa"/>
            <w:tcMar/>
          </w:tcPr>
          <w:p w:rsidR="00AA130C" w:rsidRDefault="00AA130C" w14:paraId="1500BFBE" w14:textId="77777777"/>
        </w:tc>
      </w:tr>
      <w:tr w:rsidR="00AA130C" w:rsidTr="656FF864" w14:paraId="1978ABDD" w14:textId="77777777">
        <w:trPr>
          <w:trHeight w:val="1021"/>
        </w:trPr>
        <w:tc>
          <w:tcPr>
            <w:tcW w:w="1838" w:type="dxa"/>
            <w:tcMar/>
          </w:tcPr>
          <w:p w:rsidR="00AA130C" w:rsidRDefault="008B1B17" w14:paraId="2016801B" w14:textId="77777777">
            <w:pPr>
              <w:pBdr>
                <w:top w:val="nil"/>
                <w:left w:val="nil"/>
                <w:bottom w:val="nil"/>
                <w:right w:val="nil"/>
                <w:between w:val="nil"/>
              </w:pBdr>
              <w:rPr>
                <w:color w:val="000000"/>
                <w:sz w:val="24"/>
                <w:szCs w:val="24"/>
              </w:rPr>
            </w:pPr>
            <w:r>
              <w:rPr>
                <w:color w:val="000000"/>
                <w:sz w:val="24"/>
                <w:szCs w:val="24"/>
              </w:rPr>
              <w:t xml:space="preserve">Any activities </w:t>
            </w:r>
          </w:p>
        </w:tc>
        <w:tc>
          <w:tcPr>
            <w:tcW w:w="2552" w:type="dxa"/>
            <w:tcMar/>
          </w:tcPr>
          <w:p w:rsidR="00AA130C" w:rsidRDefault="00AA130C" w14:paraId="65F78581" w14:textId="72F9C6EC"/>
          <w:p w:rsidR="00AA130C" w:rsidP="656FF864" w:rsidRDefault="00AA130C" w14:paraId="3559D731" w14:textId="6955C460">
            <w:pPr>
              <w:pStyle w:val="Normal"/>
            </w:pPr>
          </w:p>
          <w:p w:rsidR="00AA130C" w:rsidP="656FF864" w:rsidRDefault="00AA130C" w14:paraId="51F445B2" w14:textId="0333486D">
            <w:pPr>
              <w:pStyle w:val="Normal"/>
            </w:pPr>
          </w:p>
          <w:p w:rsidR="00AA130C" w:rsidP="656FF864" w:rsidRDefault="00AA130C" w14:paraId="5FA79810" w14:textId="5CC35B95">
            <w:pPr>
              <w:pStyle w:val="Normal"/>
            </w:pPr>
          </w:p>
          <w:p w:rsidR="00AA130C" w:rsidP="656FF864" w:rsidRDefault="00AA130C" w14:paraId="1A3D5B4F" w14:textId="49CC553A">
            <w:pPr>
              <w:pStyle w:val="Normal"/>
            </w:pPr>
          </w:p>
        </w:tc>
        <w:tc>
          <w:tcPr>
            <w:tcW w:w="2693" w:type="dxa"/>
            <w:tcMar/>
          </w:tcPr>
          <w:p w:rsidR="00AA130C" w:rsidRDefault="00AA130C" w14:paraId="3EE4B4D3" w14:textId="77777777"/>
        </w:tc>
        <w:tc>
          <w:tcPr>
            <w:tcW w:w="2717" w:type="dxa"/>
            <w:tcMar/>
          </w:tcPr>
          <w:p w:rsidR="00AA130C" w:rsidRDefault="00AA130C" w14:paraId="66F9D54C" w14:textId="77777777"/>
        </w:tc>
      </w:tr>
      <w:tr w:rsidR="00AA130C" w:rsidTr="656FF864" w14:paraId="0B10C199" w14:textId="77777777">
        <w:trPr>
          <w:trHeight w:val="1021"/>
        </w:trPr>
        <w:tc>
          <w:tcPr>
            <w:tcW w:w="1838" w:type="dxa"/>
            <w:tcMar/>
          </w:tcPr>
          <w:p w:rsidR="00AA130C" w:rsidRDefault="008B1B17" w14:paraId="4565FC4D" w14:textId="77777777">
            <w:pPr>
              <w:pBdr>
                <w:top w:val="nil"/>
                <w:left w:val="nil"/>
                <w:bottom w:val="nil"/>
                <w:right w:val="nil"/>
                <w:between w:val="nil"/>
              </w:pBdr>
              <w:rPr>
                <w:color w:val="000000"/>
                <w:sz w:val="24"/>
                <w:szCs w:val="24"/>
              </w:rPr>
            </w:pPr>
            <w:r>
              <w:rPr>
                <w:color w:val="000000"/>
                <w:sz w:val="24"/>
                <w:szCs w:val="24"/>
              </w:rPr>
              <w:t xml:space="preserve">Handling of money </w:t>
            </w:r>
          </w:p>
        </w:tc>
        <w:tc>
          <w:tcPr>
            <w:tcW w:w="2552" w:type="dxa"/>
            <w:tcMar/>
          </w:tcPr>
          <w:p w:rsidR="00AA130C" w:rsidRDefault="00AA130C" w14:paraId="553080D0" w14:textId="04EC98C2"/>
          <w:p w:rsidR="00AA130C" w:rsidP="656FF864" w:rsidRDefault="00AA130C" w14:paraId="5C4785E1" w14:textId="4E4A6653">
            <w:pPr>
              <w:pStyle w:val="Normal"/>
            </w:pPr>
          </w:p>
          <w:p w:rsidR="00AA130C" w:rsidP="656FF864" w:rsidRDefault="00AA130C" w14:paraId="4F6AD705" w14:textId="03EE7F76">
            <w:pPr>
              <w:pStyle w:val="Normal"/>
            </w:pPr>
          </w:p>
          <w:p w:rsidR="00AA130C" w:rsidP="656FF864" w:rsidRDefault="00AA130C" w14:paraId="748CE698" w14:textId="2E49C069">
            <w:pPr>
              <w:pStyle w:val="Normal"/>
            </w:pPr>
          </w:p>
        </w:tc>
        <w:tc>
          <w:tcPr>
            <w:tcW w:w="2693" w:type="dxa"/>
            <w:tcMar/>
          </w:tcPr>
          <w:p w:rsidR="00AA130C" w:rsidRDefault="00AA130C" w14:paraId="5C774024" w14:textId="77777777"/>
        </w:tc>
        <w:tc>
          <w:tcPr>
            <w:tcW w:w="2717" w:type="dxa"/>
            <w:tcMar/>
          </w:tcPr>
          <w:p w:rsidR="00AA130C" w:rsidRDefault="00AA130C" w14:paraId="65E486B5" w14:textId="77777777"/>
        </w:tc>
      </w:tr>
      <w:tr w:rsidR="00AA130C" w:rsidTr="656FF864" w14:paraId="7AC76D41" w14:textId="77777777">
        <w:trPr>
          <w:trHeight w:val="1021"/>
        </w:trPr>
        <w:tc>
          <w:tcPr>
            <w:tcW w:w="1838" w:type="dxa"/>
            <w:tcMar/>
          </w:tcPr>
          <w:p w:rsidR="00AA130C" w:rsidRDefault="008B1B17" w14:paraId="1CDFB704" w14:textId="77777777">
            <w:pPr>
              <w:pBdr>
                <w:top w:val="nil"/>
                <w:left w:val="nil"/>
                <w:bottom w:val="nil"/>
                <w:right w:val="nil"/>
                <w:between w:val="nil"/>
              </w:pBdr>
              <w:rPr>
                <w:color w:val="000000"/>
                <w:sz w:val="24"/>
                <w:szCs w:val="24"/>
              </w:rPr>
            </w:pPr>
            <w:r>
              <w:rPr>
                <w:color w:val="000000"/>
                <w:sz w:val="24"/>
                <w:szCs w:val="24"/>
              </w:rPr>
              <w:t xml:space="preserve">Health and welfare </w:t>
            </w:r>
          </w:p>
        </w:tc>
        <w:tc>
          <w:tcPr>
            <w:tcW w:w="2552" w:type="dxa"/>
            <w:tcMar/>
          </w:tcPr>
          <w:p w:rsidR="00AA130C" w:rsidRDefault="00AA130C" w14:paraId="15DBE68A" w14:textId="0952586B"/>
          <w:p w:rsidR="00AA130C" w:rsidP="656FF864" w:rsidRDefault="00AA130C" w14:paraId="2DA6E10A" w14:textId="64A41F8C">
            <w:pPr>
              <w:pStyle w:val="Normal"/>
            </w:pPr>
          </w:p>
          <w:p w:rsidR="00AA130C" w:rsidP="656FF864" w:rsidRDefault="00AA130C" w14:paraId="7C9515AD" w14:textId="26C80EA4">
            <w:pPr>
              <w:pStyle w:val="Normal"/>
            </w:pPr>
          </w:p>
          <w:p w:rsidR="00AA130C" w:rsidP="656FF864" w:rsidRDefault="00AA130C" w14:paraId="1127FA2F" w14:textId="53DE30DC">
            <w:pPr>
              <w:pStyle w:val="Normal"/>
            </w:pPr>
          </w:p>
          <w:p w:rsidR="00AA130C" w:rsidP="656FF864" w:rsidRDefault="00AA130C" w14:paraId="4D7CE347" w14:textId="2CE45D8C">
            <w:pPr>
              <w:pStyle w:val="Normal"/>
            </w:pPr>
          </w:p>
        </w:tc>
        <w:tc>
          <w:tcPr>
            <w:tcW w:w="2693" w:type="dxa"/>
            <w:tcMar/>
          </w:tcPr>
          <w:p w:rsidR="00AA130C" w:rsidRDefault="00AA130C" w14:paraId="4B27F7EE" w14:textId="77777777"/>
        </w:tc>
        <w:tc>
          <w:tcPr>
            <w:tcW w:w="2717" w:type="dxa"/>
            <w:tcMar/>
          </w:tcPr>
          <w:p w:rsidR="00AA130C" w:rsidRDefault="00AA130C" w14:paraId="575F36D5" w14:textId="77777777"/>
        </w:tc>
      </w:tr>
      <w:tr w:rsidR="00AA130C" w:rsidTr="656FF864" w14:paraId="0266F551" w14:textId="77777777">
        <w:trPr>
          <w:trHeight w:val="1021"/>
        </w:trPr>
        <w:tc>
          <w:tcPr>
            <w:tcW w:w="1838" w:type="dxa"/>
            <w:tcMar/>
          </w:tcPr>
          <w:p w:rsidR="00AA130C" w:rsidRDefault="008B1B17" w14:paraId="4FB75BAF" w14:textId="77777777">
            <w:pPr>
              <w:pBdr>
                <w:top w:val="nil"/>
                <w:left w:val="nil"/>
                <w:bottom w:val="nil"/>
                <w:right w:val="nil"/>
                <w:between w:val="nil"/>
              </w:pBdr>
              <w:rPr>
                <w:color w:val="000000"/>
                <w:sz w:val="24"/>
                <w:szCs w:val="24"/>
              </w:rPr>
            </w:pPr>
            <w:r>
              <w:rPr>
                <w:color w:val="000000"/>
                <w:sz w:val="24"/>
                <w:szCs w:val="24"/>
              </w:rPr>
              <w:t xml:space="preserve">Other specific to your stall </w:t>
            </w:r>
          </w:p>
        </w:tc>
        <w:tc>
          <w:tcPr>
            <w:tcW w:w="2552" w:type="dxa"/>
            <w:tcMar/>
          </w:tcPr>
          <w:p w:rsidR="00AA130C" w:rsidRDefault="00AA130C" w14:paraId="50832E8F" w14:textId="0962865C"/>
          <w:p w:rsidR="00AA130C" w:rsidP="656FF864" w:rsidRDefault="00AA130C" w14:paraId="7C485A41" w14:textId="285FA5E5">
            <w:pPr>
              <w:pStyle w:val="Normal"/>
            </w:pPr>
          </w:p>
          <w:p w:rsidR="00AA130C" w:rsidP="656FF864" w:rsidRDefault="00AA130C" w14:paraId="52DA34D2" w14:textId="5E4DE44E">
            <w:pPr>
              <w:pStyle w:val="Normal"/>
            </w:pPr>
          </w:p>
          <w:p w:rsidR="00AA130C" w:rsidP="656FF864" w:rsidRDefault="00AA130C" w14:paraId="48453931" w14:textId="0D3167D0">
            <w:pPr>
              <w:pStyle w:val="Normal"/>
            </w:pPr>
          </w:p>
        </w:tc>
        <w:tc>
          <w:tcPr>
            <w:tcW w:w="2693" w:type="dxa"/>
            <w:tcMar/>
          </w:tcPr>
          <w:p w:rsidR="00AA130C" w:rsidRDefault="00AA130C" w14:paraId="22AFE6DE" w14:textId="77777777"/>
        </w:tc>
        <w:tc>
          <w:tcPr>
            <w:tcW w:w="2717" w:type="dxa"/>
            <w:tcMar/>
          </w:tcPr>
          <w:p w:rsidR="00AA130C" w:rsidRDefault="00AA130C" w14:paraId="513892DC" w14:textId="77777777"/>
        </w:tc>
      </w:tr>
    </w:tbl>
    <w:p w:rsidR="00AA130C" w:rsidRDefault="00AA130C" w14:paraId="42DDCD69" w14:textId="77777777">
      <w:pPr>
        <w:rPr>
          <w:b/>
          <w:sz w:val="24"/>
          <w:szCs w:val="24"/>
        </w:rPr>
      </w:pPr>
    </w:p>
    <w:p w:rsidR="00AA130C" w:rsidRDefault="008B1B17" w14:paraId="521E1CB2" w14:textId="77777777">
      <w:pPr>
        <w:rPr>
          <w:b/>
          <w:sz w:val="24"/>
          <w:szCs w:val="24"/>
        </w:rPr>
      </w:pPr>
      <w:r>
        <w:rPr>
          <w:b/>
          <w:sz w:val="24"/>
          <w:szCs w:val="24"/>
        </w:rPr>
        <w:t>Signed by person conducting assessment:</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Date:</w:t>
      </w:r>
    </w:p>
    <w:p w:rsidR="00AA130C" w:rsidP="5B25EE22" w:rsidRDefault="00AA130C" w14:paraId="724A8705" w14:textId="3C0BE2A2">
      <w:pPr>
        <w:pStyle w:val="Normal"/>
        <w:jc w:val="both"/>
        <w:rPr>
          <w:b w:val="1"/>
          <w:bCs w:val="1"/>
          <w:sz w:val="24"/>
          <w:szCs w:val="24"/>
        </w:rPr>
      </w:pPr>
    </w:p>
    <w:p w:rsidR="00AA130C" w:rsidRDefault="008B1B17" w14:paraId="302AB810" w14:textId="77777777">
      <w:pPr>
        <w:jc w:val="both"/>
        <w:rPr>
          <w:b/>
          <w:sz w:val="24"/>
          <w:szCs w:val="24"/>
        </w:rPr>
      </w:pPr>
      <w:r>
        <w:rPr>
          <w:b/>
          <w:sz w:val="24"/>
          <w:szCs w:val="24"/>
        </w:rPr>
        <w:t>Please let us know as soon as possible if any changes need to be made to your assessment ahead of the fete.</w:t>
      </w:r>
    </w:p>
    <w:sectPr w:rsidR="00AA130C">
      <w:pgSz w:w="11907" w:h="16839" w:orient="portrait"/>
      <w:pgMar w:top="824" w:right="736" w:bottom="872" w:left="1298" w:header="0" w:footer="720"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D4D40"/>
    <w:multiLevelType w:val="multilevel"/>
    <w:tmpl w:val="C3DC8C68"/>
    <w:lvl w:ilvl="0">
      <w:start w:val="1"/>
      <w:numFmt w:val="decimal"/>
      <w:lvlText w:val="%1."/>
      <w:lvlJc w:val="left"/>
      <w:pPr>
        <w:ind w:left="705" w:hanging="705"/>
      </w:pPr>
      <w:rPr>
        <w:rFonts w:ascii="Arial" w:hAnsi="Arial" w:eastAsia="Arial" w:cs="Arial"/>
        <w:b w:val="0"/>
        <w:i w:val="0"/>
        <w:strike w:val="0"/>
        <w:color w:val="000000"/>
        <w:sz w:val="16"/>
        <w:szCs w:val="16"/>
        <w:u w:val="none"/>
        <w:shd w:val="clear" w:color="auto" w:fill="auto"/>
        <w:vertAlign w:val="baseline"/>
      </w:rPr>
    </w:lvl>
    <w:lvl w:ilvl="1">
      <w:start w:val="1"/>
      <w:numFmt w:val="lowerLetter"/>
      <w:lvlText w:val="%2"/>
      <w:lvlJc w:val="left"/>
      <w:pPr>
        <w:ind w:left="1440" w:hanging="1440"/>
      </w:pPr>
      <w:rPr>
        <w:rFonts w:ascii="Arial" w:hAnsi="Arial" w:eastAsia="Arial" w:cs="Arial"/>
        <w:b w:val="0"/>
        <w:i w:val="0"/>
        <w:strike w:val="0"/>
        <w:color w:val="000000"/>
        <w:sz w:val="16"/>
        <w:szCs w:val="16"/>
        <w:u w:val="none"/>
        <w:shd w:val="clear" w:color="auto" w:fill="auto"/>
        <w:vertAlign w:val="baseline"/>
      </w:rPr>
    </w:lvl>
    <w:lvl w:ilvl="2">
      <w:start w:val="1"/>
      <w:numFmt w:val="lowerRoman"/>
      <w:lvlText w:val="%3"/>
      <w:lvlJc w:val="left"/>
      <w:pPr>
        <w:ind w:left="2160" w:hanging="2160"/>
      </w:pPr>
      <w:rPr>
        <w:rFonts w:ascii="Arial" w:hAnsi="Arial" w:eastAsia="Arial" w:cs="Arial"/>
        <w:b w:val="0"/>
        <w:i w:val="0"/>
        <w:strike w:val="0"/>
        <w:color w:val="000000"/>
        <w:sz w:val="16"/>
        <w:szCs w:val="16"/>
        <w:u w:val="none"/>
        <w:shd w:val="clear" w:color="auto" w:fill="auto"/>
        <w:vertAlign w:val="baseline"/>
      </w:rPr>
    </w:lvl>
    <w:lvl w:ilvl="3">
      <w:start w:val="1"/>
      <w:numFmt w:val="decimal"/>
      <w:lvlText w:val="%4"/>
      <w:lvlJc w:val="left"/>
      <w:pPr>
        <w:ind w:left="2880" w:hanging="2880"/>
      </w:pPr>
      <w:rPr>
        <w:rFonts w:ascii="Arial" w:hAnsi="Arial" w:eastAsia="Arial" w:cs="Arial"/>
        <w:b w:val="0"/>
        <w:i w:val="0"/>
        <w:strike w:val="0"/>
        <w:color w:val="000000"/>
        <w:sz w:val="16"/>
        <w:szCs w:val="16"/>
        <w:u w:val="none"/>
        <w:shd w:val="clear" w:color="auto" w:fill="auto"/>
        <w:vertAlign w:val="baseline"/>
      </w:rPr>
    </w:lvl>
    <w:lvl w:ilvl="4">
      <w:start w:val="1"/>
      <w:numFmt w:val="lowerLetter"/>
      <w:lvlText w:val="%5"/>
      <w:lvlJc w:val="left"/>
      <w:pPr>
        <w:ind w:left="3600" w:hanging="3600"/>
      </w:pPr>
      <w:rPr>
        <w:rFonts w:ascii="Arial" w:hAnsi="Arial" w:eastAsia="Arial" w:cs="Arial"/>
        <w:b w:val="0"/>
        <w:i w:val="0"/>
        <w:strike w:val="0"/>
        <w:color w:val="000000"/>
        <w:sz w:val="16"/>
        <w:szCs w:val="16"/>
        <w:u w:val="none"/>
        <w:shd w:val="clear" w:color="auto" w:fill="auto"/>
        <w:vertAlign w:val="baseline"/>
      </w:rPr>
    </w:lvl>
    <w:lvl w:ilvl="5">
      <w:start w:val="1"/>
      <w:numFmt w:val="lowerRoman"/>
      <w:lvlText w:val="%6"/>
      <w:lvlJc w:val="left"/>
      <w:pPr>
        <w:ind w:left="4320" w:hanging="4320"/>
      </w:pPr>
      <w:rPr>
        <w:rFonts w:ascii="Arial" w:hAnsi="Arial" w:eastAsia="Arial" w:cs="Arial"/>
        <w:b w:val="0"/>
        <w:i w:val="0"/>
        <w:strike w:val="0"/>
        <w:color w:val="000000"/>
        <w:sz w:val="16"/>
        <w:szCs w:val="16"/>
        <w:u w:val="none"/>
        <w:shd w:val="clear" w:color="auto" w:fill="auto"/>
        <w:vertAlign w:val="baseline"/>
      </w:rPr>
    </w:lvl>
    <w:lvl w:ilvl="6">
      <w:start w:val="1"/>
      <w:numFmt w:val="decimal"/>
      <w:lvlText w:val="%7"/>
      <w:lvlJc w:val="left"/>
      <w:pPr>
        <w:ind w:left="5040" w:hanging="5040"/>
      </w:pPr>
      <w:rPr>
        <w:rFonts w:ascii="Arial" w:hAnsi="Arial" w:eastAsia="Arial" w:cs="Arial"/>
        <w:b w:val="0"/>
        <w:i w:val="0"/>
        <w:strike w:val="0"/>
        <w:color w:val="000000"/>
        <w:sz w:val="16"/>
        <w:szCs w:val="16"/>
        <w:u w:val="none"/>
        <w:shd w:val="clear" w:color="auto" w:fill="auto"/>
        <w:vertAlign w:val="baseline"/>
      </w:rPr>
    </w:lvl>
    <w:lvl w:ilvl="7">
      <w:start w:val="1"/>
      <w:numFmt w:val="lowerLetter"/>
      <w:lvlText w:val="%8"/>
      <w:lvlJc w:val="left"/>
      <w:pPr>
        <w:ind w:left="5760" w:hanging="5760"/>
      </w:pPr>
      <w:rPr>
        <w:rFonts w:ascii="Arial" w:hAnsi="Arial" w:eastAsia="Arial" w:cs="Arial"/>
        <w:b w:val="0"/>
        <w:i w:val="0"/>
        <w:strike w:val="0"/>
        <w:color w:val="000000"/>
        <w:sz w:val="16"/>
        <w:szCs w:val="16"/>
        <w:u w:val="none"/>
        <w:shd w:val="clear" w:color="auto" w:fill="auto"/>
        <w:vertAlign w:val="baseline"/>
      </w:rPr>
    </w:lvl>
    <w:lvl w:ilvl="8">
      <w:start w:val="1"/>
      <w:numFmt w:val="lowerRoman"/>
      <w:lvlText w:val="%9"/>
      <w:lvlJc w:val="left"/>
      <w:pPr>
        <w:ind w:left="6480" w:hanging="6480"/>
      </w:pPr>
      <w:rPr>
        <w:rFonts w:ascii="Arial" w:hAnsi="Arial" w:eastAsia="Arial" w:cs="Arial"/>
        <w:b w:val="0"/>
        <w:i w:val="0"/>
        <w:strike w:val="0"/>
        <w:color w:val="000000"/>
        <w:sz w:val="16"/>
        <w:szCs w:val="16"/>
        <w:u w:val="none"/>
        <w:shd w:val="clear" w:color="auto" w:fill="auto"/>
        <w:vertAlign w:val="baseline"/>
      </w:rPr>
    </w:lvl>
  </w:abstractNum>
  <w:abstractNum w:abstractNumId="1" w15:restartNumberingAfterBreak="0">
    <w:nsid w:val="2D071CE9"/>
    <w:multiLevelType w:val="hybridMultilevel"/>
    <w:tmpl w:val="BDB8D8CC"/>
    <w:lvl w:ilvl="0" w:tplc="15AA77CE">
      <w:start w:val="1"/>
      <w:numFmt w:val="decimal"/>
      <w:lvlText w:val="%1."/>
      <w:lvlJc w:val="left"/>
      <w:pPr>
        <w:ind w:left="705" w:hanging="705"/>
      </w:pPr>
      <w:rPr>
        <w:b w:val="0"/>
        <w:i w:val="0"/>
        <w:strike w:val="0"/>
        <w:color w:val="000000"/>
        <w:sz w:val="16"/>
        <w:szCs w:val="16"/>
        <w:u w:val="none"/>
        <w:shd w:val="clear" w:color="auto" w:fill="auto"/>
        <w:vertAlign w:val="baseline"/>
      </w:rPr>
    </w:lvl>
    <w:lvl w:ilvl="1" w:tplc="B158197C">
      <w:start w:val="1"/>
      <w:numFmt w:val="lowerLetter"/>
      <w:lvlText w:val="%2"/>
      <w:lvlJc w:val="left"/>
      <w:pPr>
        <w:ind w:left="1440" w:hanging="1440"/>
      </w:pPr>
      <w:rPr>
        <w:b w:val="0"/>
        <w:i w:val="0"/>
        <w:strike w:val="0"/>
        <w:color w:val="000000"/>
        <w:sz w:val="16"/>
        <w:szCs w:val="16"/>
        <w:u w:val="none"/>
        <w:shd w:val="clear" w:color="auto" w:fill="auto"/>
        <w:vertAlign w:val="baseline"/>
      </w:rPr>
    </w:lvl>
    <w:lvl w:ilvl="2" w:tplc="F15AD1CC">
      <w:start w:val="1"/>
      <w:numFmt w:val="lowerRoman"/>
      <w:lvlText w:val="%3"/>
      <w:lvlJc w:val="left"/>
      <w:pPr>
        <w:ind w:left="2160" w:hanging="2160"/>
      </w:pPr>
      <w:rPr>
        <w:b w:val="0"/>
        <w:i w:val="0"/>
        <w:strike w:val="0"/>
        <w:color w:val="000000"/>
        <w:sz w:val="16"/>
        <w:szCs w:val="16"/>
        <w:u w:val="none"/>
        <w:shd w:val="clear" w:color="auto" w:fill="auto"/>
        <w:vertAlign w:val="baseline"/>
      </w:rPr>
    </w:lvl>
    <w:lvl w:ilvl="3" w:tplc="06AA2164">
      <w:start w:val="1"/>
      <w:numFmt w:val="decimal"/>
      <w:lvlText w:val="%4"/>
      <w:lvlJc w:val="left"/>
      <w:pPr>
        <w:ind w:left="2880" w:hanging="2880"/>
      </w:pPr>
      <w:rPr>
        <w:b w:val="0"/>
        <w:i w:val="0"/>
        <w:strike w:val="0"/>
        <w:color w:val="000000"/>
        <w:sz w:val="16"/>
        <w:szCs w:val="16"/>
        <w:u w:val="none"/>
        <w:shd w:val="clear" w:color="auto" w:fill="auto"/>
        <w:vertAlign w:val="baseline"/>
      </w:rPr>
    </w:lvl>
    <w:lvl w:ilvl="4" w:tplc="71E619B6">
      <w:start w:val="1"/>
      <w:numFmt w:val="lowerLetter"/>
      <w:lvlText w:val="%5"/>
      <w:lvlJc w:val="left"/>
      <w:pPr>
        <w:ind w:left="3600" w:hanging="3600"/>
      </w:pPr>
      <w:rPr>
        <w:b w:val="0"/>
        <w:i w:val="0"/>
        <w:strike w:val="0"/>
        <w:color w:val="000000"/>
        <w:sz w:val="16"/>
        <w:szCs w:val="16"/>
        <w:u w:val="none"/>
        <w:shd w:val="clear" w:color="auto" w:fill="auto"/>
        <w:vertAlign w:val="baseline"/>
      </w:rPr>
    </w:lvl>
    <w:lvl w:ilvl="5" w:tplc="B43A990E">
      <w:start w:val="1"/>
      <w:numFmt w:val="lowerRoman"/>
      <w:lvlText w:val="%6"/>
      <w:lvlJc w:val="left"/>
      <w:pPr>
        <w:ind w:left="4320" w:hanging="4320"/>
      </w:pPr>
      <w:rPr>
        <w:b w:val="0"/>
        <w:i w:val="0"/>
        <w:strike w:val="0"/>
        <w:color w:val="000000"/>
        <w:sz w:val="16"/>
        <w:szCs w:val="16"/>
        <w:u w:val="none"/>
        <w:shd w:val="clear" w:color="auto" w:fill="auto"/>
        <w:vertAlign w:val="baseline"/>
      </w:rPr>
    </w:lvl>
    <w:lvl w:ilvl="6" w:tplc="3E64CC7A">
      <w:start w:val="1"/>
      <w:numFmt w:val="decimal"/>
      <w:lvlText w:val="%7"/>
      <w:lvlJc w:val="left"/>
      <w:pPr>
        <w:ind w:left="5040" w:hanging="5040"/>
      </w:pPr>
      <w:rPr>
        <w:b w:val="0"/>
        <w:i w:val="0"/>
        <w:strike w:val="0"/>
        <w:color w:val="000000"/>
        <w:sz w:val="16"/>
        <w:szCs w:val="16"/>
        <w:u w:val="none"/>
        <w:shd w:val="clear" w:color="auto" w:fill="auto"/>
        <w:vertAlign w:val="baseline"/>
      </w:rPr>
    </w:lvl>
    <w:lvl w:ilvl="7" w:tplc="EC7E592C">
      <w:start w:val="1"/>
      <w:numFmt w:val="lowerLetter"/>
      <w:lvlText w:val="%8"/>
      <w:lvlJc w:val="left"/>
      <w:pPr>
        <w:ind w:left="5760" w:hanging="5760"/>
      </w:pPr>
      <w:rPr>
        <w:b w:val="0"/>
        <w:i w:val="0"/>
        <w:strike w:val="0"/>
        <w:color w:val="000000"/>
        <w:sz w:val="16"/>
        <w:szCs w:val="16"/>
        <w:u w:val="none"/>
        <w:shd w:val="clear" w:color="auto" w:fill="auto"/>
        <w:vertAlign w:val="baseline"/>
      </w:rPr>
    </w:lvl>
    <w:lvl w:ilvl="8" w:tplc="725EDE5A">
      <w:start w:val="1"/>
      <w:numFmt w:val="lowerRoman"/>
      <w:lvlText w:val="%9"/>
      <w:lvlJc w:val="left"/>
      <w:pPr>
        <w:ind w:left="6480" w:hanging="6480"/>
      </w:pPr>
      <w:rPr>
        <w:b w:val="0"/>
        <w:i w:val="0"/>
        <w:strike w:val="0"/>
        <w:color w:val="000000"/>
        <w:sz w:val="16"/>
        <w:szCs w:val="16"/>
        <w:u w:val="none"/>
        <w:shd w:val="clear" w:color="auto" w:fill="auto"/>
        <w:vertAlign w:val="baseline"/>
      </w:rPr>
    </w:lvl>
  </w:abstractNum>
  <w:abstractNum w:abstractNumId="2" w15:restartNumberingAfterBreak="0">
    <w:nsid w:val="651F1EC5"/>
    <w:multiLevelType w:val="multilevel"/>
    <w:tmpl w:val="684CC40A"/>
    <w:lvl w:ilvl="0">
      <w:start w:val="1"/>
      <w:numFmt w:val="decimal"/>
      <w:lvlText w:val="%1."/>
      <w:lvlJc w:val="left"/>
      <w:pPr>
        <w:ind w:left="705" w:hanging="705"/>
      </w:pPr>
      <w:rPr>
        <w:rFonts w:ascii="Arial" w:hAnsi="Arial" w:eastAsia="Arial" w:cs="Arial"/>
        <w:b w:val="0"/>
        <w:i w:val="0"/>
        <w:strike w:val="0"/>
        <w:color w:val="000000"/>
        <w:sz w:val="16"/>
        <w:szCs w:val="16"/>
        <w:u w:val="none"/>
        <w:shd w:val="clear" w:color="auto" w:fill="auto"/>
        <w:vertAlign w:val="baseline"/>
      </w:rPr>
    </w:lvl>
    <w:lvl w:ilvl="1">
      <w:start w:val="1"/>
      <w:numFmt w:val="lowerLetter"/>
      <w:lvlText w:val="%2"/>
      <w:lvlJc w:val="left"/>
      <w:pPr>
        <w:ind w:left="1440" w:hanging="1440"/>
      </w:pPr>
      <w:rPr>
        <w:rFonts w:ascii="Arial" w:hAnsi="Arial" w:eastAsia="Arial" w:cs="Arial"/>
        <w:b w:val="0"/>
        <w:i w:val="0"/>
        <w:strike w:val="0"/>
        <w:color w:val="000000"/>
        <w:sz w:val="16"/>
        <w:szCs w:val="16"/>
        <w:u w:val="none"/>
        <w:shd w:val="clear" w:color="auto" w:fill="auto"/>
        <w:vertAlign w:val="baseline"/>
      </w:rPr>
    </w:lvl>
    <w:lvl w:ilvl="2">
      <w:start w:val="1"/>
      <w:numFmt w:val="lowerRoman"/>
      <w:lvlText w:val="%3"/>
      <w:lvlJc w:val="left"/>
      <w:pPr>
        <w:ind w:left="2160" w:hanging="2160"/>
      </w:pPr>
      <w:rPr>
        <w:rFonts w:ascii="Arial" w:hAnsi="Arial" w:eastAsia="Arial" w:cs="Arial"/>
        <w:b w:val="0"/>
        <w:i w:val="0"/>
        <w:strike w:val="0"/>
        <w:color w:val="000000"/>
        <w:sz w:val="16"/>
        <w:szCs w:val="16"/>
        <w:u w:val="none"/>
        <w:shd w:val="clear" w:color="auto" w:fill="auto"/>
        <w:vertAlign w:val="baseline"/>
      </w:rPr>
    </w:lvl>
    <w:lvl w:ilvl="3">
      <w:start w:val="1"/>
      <w:numFmt w:val="decimal"/>
      <w:lvlText w:val="%4"/>
      <w:lvlJc w:val="left"/>
      <w:pPr>
        <w:ind w:left="2880" w:hanging="2880"/>
      </w:pPr>
      <w:rPr>
        <w:rFonts w:ascii="Arial" w:hAnsi="Arial" w:eastAsia="Arial" w:cs="Arial"/>
        <w:b w:val="0"/>
        <w:i w:val="0"/>
        <w:strike w:val="0"/>
        <w:color w:val="000000"/>
        <w:sz w:val="16"/>
        <w:szCs w:val="16"/>
        <w:u w:val="none"/>
        <w:shd w:val="clear" w:color="auto" w:fill="auto"/>
        <w:vertAlign w:val="baseline"/>
      </w:rPr>
    </w:lvl>
    <w:lvl w:ilvl="4">
      <w:start w:val="1"/>
      <w:numFmt w:val="lowerLetter"/>
      <w:lvlText w:val="%5"/>
      <w:lvlJc w:val="left"/>
      <w:pPr>
        <w:ind w:left="3600" w:hanging="3600"/>
      </w:pPr>
      <w:rPr>
        <w:rFonts w:ascii="Arial" w:hAnsi="Arial" w:eastAsia="Arial" w:cs="Arial"/>
        <w:b w:val="0"/>
        <w:i w:val="0"/>
        <w:strike w:val="0"/>
        <w:color w:val="000000"/>
        <w:sz w:val="16"/>
        <w:szCs w:val="16"/>
        <w:u w:val="none"/>
        <w:shd w:val="clear" w:color="auto" w:fill="auto"/>
        <w:vertAlign w:val="baseline"/>
      </w:rPr>
    </w:lvl>
    <w:lvl w:ilvl="5">
      <w:start w:val="1"/>
      <w:numFmt w:val="lowerRoman"/>
      <w:lvlText w:val="%6"/>
      <w:lvlJc w:val="left"/>
      <w:pPr>
        <w:ind w:left="4320" w:hanging="4320"/>
      </w:pPr>
      <w:rPr>
        <w:rFonts w:ascii="Arial" w:hAnsi="Arial" w:eastAsia="Arial" w:cs="Arial"/>
        <w:b w:val="0"/>
        <w:i w:val="0"/>
        <w:strike w:val="0"/>
        <w:color w:val="000000"/>
        <w:sz w:val="16"/>
        <w:szCs w:val="16"/>
        <w:u w:val="none"/>
        <w:shd w:val="clear" w:color="auto" w:fill="auto"/>
        <w:vertAlign w:val="baseline"/>
      </w:rPr>
    </w:lvl>
    <w:lvl w:ilvl="6">
      <w:start w:val="1"/>
      <w:numFmt w:val="decimal"/>
      <w:lvlText w:val="%7"/>
      <w:lvlJc w:val="left"/>
      <w:pPr>
        <w:ind w:left="5040" w:hanging="5040"/>
      </w:pPr>
      <w:rPr>
        <w:rFonts w:ascii="Arial" w:hAnsi="Arial" w:eastAsia="Arial" w:cs="Arial"/>
        <w:b w:val="0"/>
        <w:i w:val="0"/>
        <w:strike w:val="0"/>
        <w:color w:val="000000"/>
        <w:sz w:val="16"/>
        <w:szCs w:val="16"/>
        <w:u w:val="none"/>
        <w:shd w:val="clear" w:color="auto" w:fill="auto"/>
        <w:vertAlign w:val="baseline"/>
      </w:rPr>
    </w:lvl>
    <w:lvl w:ilvl="7">
      <w:start w:val="1"/>
      <w:numFmt w:val="lowerLetter"/>
      <w:lvlText w:val="%8"/>
      <w:lvlJc w:val="left"/>
      <w:pPr>
        <w:ind w:left="5760" w:hanging="5760"/>
      </w:pPr>
      <w:rPr>
        <w:rFonts w:ascii="Arial" w:hAnsi="Arial" w:eastAsia="Arial" w:cs="Arial"/>
        <w:b w:val="0"/>
        <w:i w:val="0"/>
        <w:strike w:val="0"/>
        <w:color w:val="000000"/>
        <w:sz w:val="16"/>
        <w:szCs w:val="16"/>
        <w:u w:val="none"/>
        <w:shd w:val="clear" w:color="auto" w:fill="auto"/>
        <w:vertAlign w:val="baseline"/>
      </w:rPr>
    </w:lvl>
    <w:lvl w:ilvl="8">
      <w:start w:val="1"/>
      <w:numFmt w:val="lowerRoman"/>
      <w:lvlText w:val="%9"/>
      <w:lvlJc w:val="left"/>
      <w:pPr>
        <w:ind w:left="6480" w:hanging="6480"/>
      </w:pPr>
      <w:rPr>
        <w:rFonts w:ascii="Arial" w:hAnsi="Arial" w:eastAsia="Arial" w:cs="Arial"/>
        <w:b w:val="0"/>
        <w:i w:val="0"/>
        <w:strike w:val="0"/>
        <w:color w:val="000000"/>
        <w:sz w:val="16"/>
        <w:szCs w:val="16"/>
        <w:u w:val="none"/>
        <w:shd w:val="clear" w:color="auto" w:fill="auto"/>
        <w:vertAlign w:val="baseline"/>
      </w:rPr>
    </w:lvl>
  </w:abstractNum>
  <w:abstractNum w:abstractNumId="3" w15:restartNumberingAfterBreak="0">
    <w:nsid w:val="681B26F5"/>
    <w:multiLevelType w:val="multilevel"/>
    <w:tmpl w:val="8F9A8474"/>
    <w:lvl w:ilvl="0">
      <w:start w:val="1"/>
      <w:numFmt w:val="decimal"/>
      <w:lvlText w:val="%1."/>
      <w:lvlJc w:val="left"/>
      <w:pPr>
        <w:ind w:left="705" w:hanging="705"/>
      </w:pPr>
      <w:rPr>
        <w:rFonts w:ascii="Arial" w:hAnsi="Arial" w:eastAsia="Arial" w:cs="Arial"/>
        <w:b w:val="0"/>
        <w:i w:val="0"/>
        <w:strike w:val="0"/>
        <w:color w:val="000000"/>
        <w:sz w:val="16"/>
        <w:szCs w:val="16"/>
        <w:u w:val="none"/>
        <w:shd w:val="clear" w:color="auto" w:fill="auto"/>
        <w:vertAlign w:val="baseline"/>
      </w:rPr>
    </w:lvl>
    <w:lvl w:ilvl="1">
      <w:start w:val="1"/>
      <w:numFmt w:val="lowerLetter"/>
      <w:lvlText w:val="%2"/>
      <w:lvlJc w:val="left"/>
      <w:pPr>
        <w:ind w:left="1440" w:hanging="1440"/>
      </w:pPr>
      <w:rPr>
        <w:rFonts w:ascii="Arial" w:hAnsi="Arial" w:eastAsia="Arial" w:cs="Arial"/>
        <w:b w:val="0"/>
        <w:i w:val="0"/>
        <w:strike w:val="0"/>
        <w:color w:val="000000"/>
        <w:sz w:val="16"/>
        <w:szCs w:val="16"/>
        <w:u w:val="none"/>
        <w:shd w:val="clear" w:color="auto" w:fill="auto"/>
        <w:vertAlign w:val="baseline"/>
      </w:rPr>
    </w:lvl>
    <w:lvl w:ilvl="2">
      <w:start w:val="1"/>
      <w:numFmt w:val="lowerRoman"/>
      <w:lvlText w:val="%3"/>
      <w:lvlJc w:val="left"/>
      <w:pPr>
        <w:ind w:left="2160" w:hanging="2160"/>
      </w:pPr>
      <w:rPr>
        <w:rFonts w:ascii="Arial" w:hAnsi="Arial" w:eastAsia="Arial" w:cs="Arial"/>
        <w:b w:val="0"/>
        <w:i w:val="0"/>
        <w:strike w:val="0"/>
        <w:color w:val="000000"/>
        <w:sz w:val="16"/>
        <w:szCs w:val="16"/>
        <w:u w:val="none"/>
        <w:shd w:val="clear" w:color="auto" w:fill="auto"/>
        <w:vertAlign w:val="baseline"/>
      </w:rPr>
    </w:lvl>
    <w:lvl w:ilvl="3">
      <w:start w:val="1"/>
      <w:numFmt w:val="decimal"/>
      <w:lvlText w:val="%4"/>
      <w:lvlJc w:val="left"/>
      <w:pPr>
        <w:ind w:left="2880" w:hanging="2880"/>
      </w:pPr>
      <w:rPr>
        <w:rFonts w:ascii="Arial" w:hAnsi="Arial" w:eastAsia="Arial" w:cs="Arial"/>
        <w:b w:val="0"/>
        <w:i w:val="0"/>
        <w:strike w:val="0"/>
        <w:color w:val="000000"/>
        <w:sz w:val="16"/>
        <w:szCs w:val="16"/>
        <w:u w:val="none"/>
        <w:shd w:val="clear" w:color="auto" w:fill="auto"/>
        <w:vertAlign w:val="baseline"/>
      </w:rPr>
    </w:lvl>
    <w:lvl w:ilvl="4">
      <w:start w:val="1"/>
      <w:numFmt w:val="lowerLetter"/>
      <w:lvlText w:val="%5"/>
      <w:lvlJc w:val="left"/>
      <w:pPr>
        <w:ind w:left="3600" w:hanging="3600"/>
      </w:pPr>
      <w:rPr>
        <w:rFonts w:ascii="Arial" w:hAnsi="Arial" w:eastAsia="Arial" w:cs="Arial"/>
        <w:b w:val="0"/>
        <w:i w:val="0"/>
        <w:strike w:val="0"/>
        <w:color w:val="000000"/>
        <w:sz w:val="16"/>
        <w:szCs w:val="16"/>
        <w:u w:val="none"/>
        <w:shd w:val="clear" w:color="auto" w:fill="auto"/>
        <w:vertAlign w:val="baseline"/>
      </w:rPr>
    </w:lvl>
    <w:lvl w:ilvl="5">
      <w:start w:val="1"/>
      <w:numFmt w:val="lowerRoman"/>
      <w:lvlText w:val="%6"/>
      <w:lvlJc w:val="left"/>
      <w:pPr>
        <w:ind w:left="4320" w:hanging="4320"/>
      </w:pPr>
      <w:rPr>
        <w:rFonts w:ascii="Arial" w:hAnsi="Arial" w:eastAsia="Arial" w:cs="Arial"/>
        <w:b w:val="0"/>
        <w:i w:val="0"/>
        <w:strike w:val="0"/>
        <w:color w:val="000000"/>
        <w:sz w:val="16"/>
        <w:szCs w:val="16"/>
        <w:u w:val="none"/>
        <w:shd w:val="clear" w:color="auto" w:fill="auto"/>
        <w:vertAlign w:val="baseline"/>
      </w:rPr>
    </w:lvl>
    <w:lvl w:ilvl="6">
      <w:start w:val="1"/>
      <w:numFmt w:val="decimal"/>
      <w:lvlText w:val="%7"/>
      <w:lvlJc w:val="left"/>
      <w:pPr>
        <w:ind w:left="5040" w:hanging="5040"/>
      </w:pPr>
      <w:rPr>
        <w:rFonts w:ascii="Arial" w:hAnsi="Arial" w:eastAsia="Arial" w:cs="Arial"/>
        <w:b w:val="0"/>
        <w:i w:val="0"/>
        <w:strike w:val="0"/>
        <w:color w:val="000000"/>
        <w:sz w:val="16"/>
        <w:szCs w:val="16"/>
        <w:u w:val="none"/>
        <w:shd w:val="clear" w:color="auto" w:fill="auto"/>
        <w:vertAlign w:val="baseline"/>
      </w:rPr>
    </w:lvl>
    <w:lvl w:ilvl="7">
      <w:start w:val="1"/>
      <w:numFmt w:val="lowerLetter"/>
      <w:lvlText w:val="%8"/>
      <w:lvlJc w:val="left"/>
      <w:pPr>
        <w:ind w:left="5760" w:hanging="5760"/>
      </w:pPr>
      <w:rPr>
        <w:rFonts w:ascii="Arial" w:hAnsi="Arial" w:eastAsia="Arial" w:cs="Arial"/>
        <w:b w:val="0"/>
        <w:i w:val="0"/>
        <w:strike w:val="0"/>
        <w:color w:val="000000"/>
        <w:sz w:val="16"/>
        <w:szCs w:val="16"/>
        <w:u w:val="none"/>
        <w:shd w:val="clear" w:color="auto" w:fill="auto"/>
        <w:vertAlign w:val="baseline"/>
      </w:rPr>
    </w:lvl>
    <w:lvl w:ilvl="8">
      <w:start w:val="1"/>
      <w:numFmt w:val="lowerRoman"/>
      <w:lvlText w:val="%9"/>
      <w:lvlJc w:val="left"/>
      <w:pPr>
        <w:ind w:left="6480" w:hanging="6480"/>
      </w:pPr>
      <w:rPr>
        <w:rFonts w:ascii="Arial" w:hAnsi="Arial" w:eastAsia="Arial" w:cs="Arial"/>
        <w:b w:val="0"/>
        <w:i w:val="0"/>
        <w:strike w:val="0"/>
        <w:color w:val="000000"/>
        <w:sz w:val="16"/>
        <w:szCs w:val="16"/>
        <w:u w:val="none"/>
        <w:shd w:val="clear" w:color="auto" w:fill="auto"/>
        <w:vertAlign w:val="baseline"/>
      </w:rPr>
    </w:lvl>
  </w:abstractNum>
  <w:abstractNum w:abstractNumId="4" w15:restartNumberingAfterBreak="0">
    <w:nsid w:val="784C3E53"/>
    <w:multiLevelType w:val="multilevel"/>
    <w:tmpl w:val="607C0B72"/>
    <w:lvl w:ilvl="0">
      <w:start w:val="1"/>
      <w:numFmt w:val="decimal"/>
      <w:lvlText w:val="%1."/>
      <w:lvlJc w:val="left"/>
      <w:pPr>
        <w:ind w:left="705" w:hanging="705"/>
      </w:pPr>
      <w:rPr>
        <w:rFonts w:ascii="Arial" w:hAnsi="Arial" w:eastAsia="Arial" w:cs="Arial"/>
        <w:b w:val="0"/>
        <w:i w:val="0"/>
        <w:strike w:val="0"/>
        <w:color w:val="000000"/>
        <w:sz w:val="16"/>
        <w:szCs w:val="16"/>
        <w:u w:val="none"/>
        <w:shd w:val="clear" w:color="auto" w:fill="auto"/>
        <w:vertAlign w:val="baseline"/>
      </w:rPr>
    </w:lvl>
    <w:lvl w:ilvl="1">
      <w:start w:val="1"/>
      <w:numFmt w:val="lowerLetter"/>
      <w:lvlText w:val="%2"/>
      <w:lvlJc w:val="left"/>
      <w:pPr>
        <w:ind w:left="1440" w:hanging="1440"/>
      </w:pPr>
      <w:rPr>
        <w:rFonts w:ascii="Arial" w:hAnsi="Arial" w:eastAsia="Arial" w:cs="Arial"/>
        <w:b w:val="0"/>
        <w:i w:val="0"/>
        <w:strike w:val="0"/>
        <w:color w:val="000000"/>
        <w:sz w:val="16"/>
        <w:szCs w:val="16"/>
        <w:u w:val="none"/>
        <w:shd w:val="clear" w:color="auto" w:fill="auto"/>
        <w:vertAlign w:val="baseline"/>
      </w:rPr>
    </w:lvl>
    <w:lvl w:ilvl="2">
      <w:start w:val="1"/>
      <w:numFmt w:val="lowerRoman"/>
      <w:lvlText w:val="%3"/>
      <w:lvlJc w:val="left"/>
      <w:pPr>
        <w:ind w:left="2160" w:hanging="2160"/>
      </w:pPr>
      <w:rPr>
        <w:rFonts w:ascii="Arial" w:hAnsi="Arial" w:eastAsia="Arial" w:cs="Arial"/>
        <w:b w:val="0"/>
        <w:i w:val="0"/>
        <w:strike w:val="0"/>
        <w:color w:val="000000"/>
        <w:sz w:val="16"/>
        <w:szCs w:val="16"/>
        <w:u w:val="none"/>
        <w:shd w:val="clear" w:color="auto" w:fill="auto"/>
        <w:vertAlign w:val="baseline"/>
      </w:rPr>
    </w:lvl>
    <w:lvl w:ilvl="3">
      <w:start w:val="1"/>
      <w:numFmt w:val="decimal"/>
      <w:lvlText w:val="%4"/>
      <w:lvlJc w:val="left"/>
      <w:pPr>
        <w:ind w:left="2880" w:hanging="2880"/>
      </w:pPr>
      <w:rPr>
        <w:rFonts w:ascii="Arial" w:hAnsi="Arial" w:eastAsia="Arial" w:cs="Arial"/>
        <w:b w:val="0"/>
        <w:i w:val="0"/>
        <w:strike w:val="0"/>
        <w:color w:val="000000"/>
        <w:sz w:val="16"/>
        <w:szCs w:val="16"/>
        <w:u w:val="none"/>
        <w:shd w:val="clear" w:color="auto" w:fill="auto"/>
        <w:vertAlign w:val="baseline"/>
      </w:rPr>
    </w:lvl>
    <w:lvl w:ilvl="4">
      <w:start w:val="1"/>
      <w:numFmt w:val="lowerLetter"/>
      <w:lvlText w:val="%5"/>
      <w:lvlJc w:val="left"/>
      <w:pPr>
        <w:ind w:left="3600" w:hanging="3600"/>
      </w:pPr>
      <w:rPr>
        <w:rFonts w:ascii="Arial" w:hAnsi="Arial" w:eastAsia="Arial" w:cs="Arial"/>
        <w:b w:val="0"/>
        <w:i w:val="0"/>
        <w:strike w:val="0"/>
        <w:color w:val="000000"/>
        <w:sz w:val="16"/>
        <w:szCs w:val="16"/>
        <w:u w:val="none"/>
        <w:shd w:val="clear" w:color="auto" w:fill="auto"/>
        <w:vertAlign w:val="baseline"/>
      </w:rPr>
    </w:lvl>
    <w:lvl w:ilvl="5">
      <w:start w:val="1"/>
      <w:numFmt w:val="lowerRoman"/>
      <w:lvlText w:val="%6"/>
      <w:lvlJc w:val="left"/>
      <w:pPr>
        <w:ind w:left="4320" w:hanging="4320"/>
      </w:pPr>
      <w:rPr>
        <w:rFonts w:ascii="Arial" w:hAnsi="Arial" w:eastAsia="Arial" w:cs="Arial"/>
        <w:b w:val="0"/>
        <w:i w:val="0"/>
        <w:strike w:val="0"/>
        <w:color w:val="000000"/>
        <w:sz w:val="16"/>
        <w:szCs w:val="16"/>
        <w:u w:val="none"/>
        <w:shd w:val="clear" w:color="auto" w:fill="auto"/>
        <w:vertAlign w:val="baseline"/>
      </w:rPr>
    </w:lvl>
    <w:lvl w:ilvl="6">
      <w:start w:val="1"/>
      <w:numFmt w:val="decimal"/>
      <w:lvlText w:val="%7"/>
      <w:lvlJc w:val="left"/>
      <w:pPr>
        <w:ind w:left="5040" w:hanging="5040"/>
      </w:pPr>
      <w:rPr>
        <w:rFonts w:ascii="Arial" w:hAnsi="Arial" w:eastAsia="Arial" w:cs="Arial"/>
        <w:b w:val="0"/>
        <w:i w:val="0"/>
        <w:strike w:val="0"/>
        <w:color w:val="000000"/>
        <w:sz w:val="16"/>
        <w:szCs w:val="16"/>
        <w:u w:val="none"/>
        <w:shd w:val="clear" w:color="auto" w:fill="auto"/>
        <w:vertAlign w:val="baseline"/>
      </w:rPr>
    </w:lvl>
    <w:lvl w:ilvl="7">
      <w:start w:val="1"/>
      <w:numFmt w:val="lowerLetter"/>
      <w:lvlText w:val="%8"/>
      <w:lvlJc w:val="left"/>
      <w:pPr>
        <w:ind w:left="5760" w:hanging="5760"/>
      </w:pPr>
      <w:rPr>
        <w:rFonts w:ascii="Arial" w:hAnsi="Arial" w:eastAsia="Arial" w:cs="Arial"/>
        <w:b w:val="0"/>
        <w:i w:val="0"/>
        <w:strike w:val="0"/>
        <w:color w:val="000000"/>
        <w:sz w:val="16"/>
        <w:szCs w:val="16"/>
        <w:u w:val="none"/>
        <w:shd w:val="clear" w:color="auto" w:fill="auto"/>
        <w:vertAlign w:val="baseline"/>
      </w:rPr>
    </w:lvl>
    <w:lvl w:ilvl="8">
      <w:start w:val="1"/>
      <w:numFmt w:val="lowerRoman"/>
      <w:lvlText w:val="%9"/>
      <w:lvlJc w:val="left"/>
      <w:pPr>
        <w:ind w:left="6480" w:hanging="6480"/>
      </w:pPr>
      <w:rPr>
        <w:rFonts w:ascii="Arial" w:hAnsi="Arial" w:eastAsia="Arial" w:cs="Arial"/>
        <w:b w:val="0"/>
        <w:i w:val="0"/>
        <w:strike w:val="0"/>
        <w:color w:val="000000"/>
        <w:sz w:val="16"/>
        <w:szCs w:val="16"/>
        <w:u w:val="none"/>
        <w:shd w:val="clear" w:color="auto" w:fill="auto"/>
        <w:vertAlign w:val="baseline"/>
      </w:rPr>
    </w:lvl>
  </w:abstractNum>
  <w:num w:numId="1" w16cid:durableId="1897543317">
    <w:abstractNumId w:val="1"/>
  </w:num>
  <w:num w:numId="2" w16cid:durableId="1635601165">
    <w:abstractNumId w:val="4"/>
  </w:num>
  <w:num w:numId="3" w16cid:durableId="754205996">
    <w:abstractNumId w:val="0"/>
  </w:num>
  <w:num w:numId="4" w16cid:durableId="916207039">
    <w:abstractNumId w:val="3"/>
  </w:num>
  <w:num w:numId="5" w16cid:durableId="1110853385">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hideSpellingErrors/>
  <w:hideGrammaticalErrors/>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30C"/>
    <w:rsid w:val="00031861"/>
    <w:rsid w:val="000B758C"/>
    <w:rsid w:val="001857EA"/>
    <w:rsid w:val="006F4FFA"/>
    <w:rsid w:val="008B1B17"/>
    <w:rsid w:val="009402D1"/>
    <w:rsid w:val="00AA130C"/>
    <w:rsid w:val="00C96B44"/>
    <w:rsid w:val="00F31B00"/>
    <w:rsid w:val="0120F25F"/>
    <w:rsid w:val="01914B83"/>
    <w:rsid w:val="01FF0392"/>
    <w:rsid w:val="028EEB61"/>
    <w:rsid w:val="02BCC2C0"/>
    <w:rsid w:val="02D0159C"/>
    <w:rsid w:val="02D7442D"/>
    <w:rsid w:val="042ABBC2"/>
    <w:rsid w:val="0468D4C1"/>
    <w:rsid w:val="04CA452D"/>
    <w:rsid w:val="051BB842"/>
    <w:rsid w:val="05F46382"/>
    <w:rsid w:val="06275551"/>
    <w:rsid w:val="06A39541"/>
    <w:rsid w:val="06B17DF2"/>
    <w:rsid w:val="06F53C84"/>
    <w:rsid w:val="0781389F"/>
    <w:rsid w:val="07C325B2"/>
    <w:rsid w:val="07C677FB"/>
    <w:rsid w:val="0828A384"/>
    <w:rsid w:val="0837BBC8"/>
    <w:rsid w:val="08BA1837"/>
    <w:rsid w:val="09ACC05E"/>
    <w:rsid w:val="0AB584C1"/>
    <w:rsid w:val="0B2BFB00"/>
    <w:rsid w:val="0B721B76"/>
    <w:rsid w:val="0C7D6E78"/>
    <w:rsid w:val="0C9B095C"/>
    <w:rsid w:val="0D7212D7"/>
    <w:rsid w:val="0DEE477A"/>
    <w:rsid w:val="0E35B97F"/>
    <w:rsid w:val="0F915C7A"/>
    <w:rsid w:val="0FD189E0"/>
    <w:rsid w:val="102869A5"/>
    <w:rsid w:val="10C191A0"/>
    <w:rsid w:val="117547C7"/>
    <w:rsid w:val="11A06D24"/>
    <w:rsid w:val="131A984A"/>
    <w:rsid w:val="13917694"/>
    <w:rsid w:val="150DEEF7"/>
    <w:rsid w:val="153C7571"/>
    <w:rsid w:val="15AA7D3B"/>
    <w:rsid w:val="1626F7A6"/>
    <w:rsid w:val="175AF285"/>
    <w:rsid w:val="18630134"/>
    <w:rsid w:val="195322C3"/>
    <w:rsid w:val="1A0220D3"/>
    <w:rsid w:val="1A05C738"/>
    <w:rsid w:val="1A8F6D55"/>
    <w:rsid w:val="1AB34CB3"/>
    <w:rsid w:val="1B0422EE"/>
    <w:rsid w:val="1B0C76A9"/>
    <w:rsid w:val="1BEB84D4"/>
    <w:rsid w:val="1C3F8C5D"/>
    <w:rsid w:val="1CF17BD6"/>
    <w:rsid w:val="1D26DC5B"/>
    <w:rsid w:val="1DA0FEBC"/>
    <w:rsid w:val="1E53CACF"/>
    <w:rsid w:val="1EF93F62"/>
    <w:rsid w:val="1FC6EAB6"/>
    <w:rsid w:val="2056C6D6"/>
    <w:rsid w:val="20887EB1"/>
    <w:rsid w:val="2097B0A0"/>
    <w:rsid w:val="21759525"/>
    <w:rsid w:val="22150545"/>
    <w:rsid w:val="225457E6"/>
    <w:rsid w:val="226FEEC4"/>
    <w:rsid w:val="230D29F9"/>
    <w:rsid w:val="23F696B9"/>
    <w:rsid w:val="2484075A"/>
    <w:rsid w:val="25E429C0"/>
    <w:rsid w:val="25E68504"/>
    <w:rsid w:val="26DE54EA"/>
    <w:rsid w:val="26FB64E1"/>
    <w:rsid w:val="2739774A"/>
    <w:rsid w:val="27748104"/>
    <w:rsid w:val="2904F77B"/>
    <w:rsid w:val="2A0F4B89"/>
    <w:rsid w:val="2AACAC30"/>
    <w:rsid w:val="2AC4DC63"/>
    <w:rsid w:val="2B77279B"/>
    <w:rsid w:val="2C0CE86D"/>
    <w:rsid w:val="2D11E637"/>
    <w:rsid w:val="2D612F67"/>
    <w:rsid w:val="2E647046"/>
    <w:rsid w:val="2EEBF467"/>
    <w:rsid w:val="2F44892F"/>
    <w:rsid w:val="2F5F1411"/>
    <w:rsid w:val="301D5E58"/>
    <w:rsid w:val="315DF2A7"/>
    <w:rsid w:val="316E4C96"/>
    <w:rsid w:val="3196889E"/>
    <w:rsid w:val="31CD62B7"/>
    <w:rsid w:val="3278D7A8"/>
    <w:rsid w:val="327C29F1"/>
    <w:rsid w:val="32BFD6B9"/>
    <w:rsid w:val="32CCFD85"/>
    <w:rsid w:val="32DC6EAC"/>
    <w:rsid w:val="344CBE3B"/>
    <w:rsid w:val="362CB43F"/>
    <w:rsid w:val="36D4850D"/>
    <w:rsid w:val="386C383C"/>
    <w:rsid w:val="38A9FEE5"/>
    <w:rsid w:val="38D9C154"/>
    <w:rsid w:val="38EB6B75"/>
    <w:rsid w:val="39D486D2"/>
    <w:rsid w:val="3A83E98D"/>
    <w:rsid w:val="3B294DA7"/>
    <w:rsid w:val="3BCE55D4"/>
    <w:rsid w:val="3C1FB9EE"/>
    <w:rsid w:val="3C436542"/>
    <w:rsid w:val="3C74524B"/>
    <w:rsid w:val="3CB6E5C7"/>
    <w:rsid w:val="3DD04A40"/>
    <w:rsid w:val="3DDF35A3"/>
    <w:rsid w:val="3E6ABD18"/>
    <w:rsid w:val="3F7B0604"/>
    <w:rsid w:val="3FE12B65"/>
    <w:rsid w:val="409E7C53"/>
    <w:rsid w:val="41317550"/>
    <w:rsid w:val="41360C18"/>
    <w:rsid w:val="4210B806"/>
    <w:rsid w:val="426A4F22"/>
    <w:rsid w:val="428A9306"/>
    <w:rsid w:val="42B4C623"/>
    <w:rsid w:val="42ED53EB"/>
    <w:rsid w:val="43744530"/>
    <w:rsid w:val="449C2116"/>
    <w:rsid w:val="45DF1009"/>
    <w:rsid w:val="45F4AB2A"/>
    <w:rsid w:val="45FB1B5F"/>
    <w:rsid w:val="46380201"/>
    <w:rsid w:val="46FC4F45"/>
    <w:rsid w:val="4710B5F2"/>
    <w:rsid w:val="475E0429"/>
    <w:rsid w:val="478BE251"/>
    <w:rsid w:val="480667C6"/>
    <w:rsid w:val="48E382D7"/>
    <w:rsid w:val="49345EE9"/>
    <w:rsid w:val="4947ECC4"/>
    <w:rsid w:val="4974C6F1"/>
    <w:rsid w:val="4A4217EE"/>
    <w:rsid w:val="4B65636E"/>
    <w:rsid w:val="4B856AF7"/>
    <w:rsid w:val="4C041179"/>
    <w:rsid w:val="4C42800C"/>
    <w:rsid w:val="4C7DD2D8"/>
    <w:rsid w:val="4D46D52F"/>
    <w:rsid w:val="4D6E4693"/>
    <w:rsid w:val="4DD6A883"/>
    <w:rsid w:val="4E602E83"/>
    <w:rsid w:val="4EE2A590"/>
    <w:rsid w:val="4F2D135C"/>
    <w:rsid w:val="4F4EBEAA"/>
    <w:rsid w:val="4FE450D8"/>
    <w:rsid w:val="504EB386"/>
    <w:rsid w:val="507B4A60"/>
    <w:rsid w:val="50DAD4F0"/>
    <w:rsid w:val="526C22A1"/>
    <w:rsid w:val="52BAA1C6"/>
    <w:rsid w:val="52D10148"/>
    <w:rsid w:val="53830C1B"/>
    <w:rsid w:val="543676C6"/>
    <w:rsid w:val="54D04779"/>
    <w:rsid w:val="551721C7"/>
    <w:rsid w:val="557044AA"/>
    <w:rsid w:val="566B4068"/>
    <w:rsid w:val="56B75A94"/>
    <w:rsid w:val="56C29A63"/>
    <w:rsid w:val="570EB657"/>
    <w:rsid w:val="5740CF8B"/>
    <w:rsid w:val="57F1D328"/>
    <w:rsid w:val="5917E5DA"/>
    <w:rsid w:val="59AA1D31"/>
    <w:rsid w:val="59EA92EA"/>
    <w:rsid w:val="5A31C6AE"/>
    <w:rsid w:val="5AAE6B8F"/>
    <w:rsid w:val="5AEC90E1"/>
    <w:rsid w:val="5B25EE22"/>
    <w:rsid w:val="5B2973EA"/>
    <w:rsid w:val="5BB7EED3"/>
    <w:rsid w:val="5CC5444B"/>
    <w:rsid w:val="5DD2A434"/>
    <w:rsid w:val="5E22788D"/>
    <w:rsid w:val="5E34613B"/>
    <w:rsid w:val="5E3B60B5"/>
    <w:rsid w:val="5ECDAC48"/>
    <w:rsid w:val="5F87275E"/>
    <w:rsid w:val="5FD974DC"/>
    <w:rsid w:val="5FDE2BAE"/>
    <w:rsid w:val="60709507"/>
    <w:rsid w:val="61D2D954"/>
    <w:rsid w:val="64212C40"/>
    <w:rsid w:val="642B5F23"/>
    <w:rsid w:val="64890EF1"/>
    <w:rsid w:val="64C71089"/>
    <w:rsid w:val="656FF864"/>
    <w:rsid w:val="6663A949"/>
    <w:rsid w:val="66C83DCD"/>
    <w:rsid w:val="67057151"/>
    <w:rsid w:val="673F448E"/>
    <w:rsid w:val="676417DA"/>
    <w:rsid w:val="6799513C"/>
    <w:rsid w:val="67BE23E0"/>
    <w:rsid w:val="6871AFAA"/>
    <w:rsid w:val="68F7CF29"/>
    <w:rsid w:val="6940C544"/>
    <w:rsid w:val="6943E955"/>
    <w:rsid w:val="699B844E"/>
    <w:rsid w:val="6A11770F"/>
    <w:rsid w:val="6A32A486"/>
    <w:rsid w:val="6A59654E"/>
    <w:rsid w:val="6B02605A"/>
    <w:rsid w:val="6BA4749B"/>
    <w:rsid w:val="6C1FF731"/>
    <w:rsid w:val="6D24993E"/>
    <w:rsid w:val="6D4044FC"/>
    <w:rsid w:val="6D5DCE9B"/>
    <w:rsid w:val="6DA5DAF2"/>
    <w:rsid w:val="6DFA0892"/>
    <w:rsid w:val="6E482937"/>
    <w:rsid w:val="6EE3D012"/>
    <w:rsid w:val="6F3ECCF8"/>
    <w:rsid w:val="6FD394BE"/>
    <w:rsid w:val="7054394C"/>
    <w:rsid w:val="70608EC2"/>
    <w:rsid w:val="70B74A2C"/>
    <w:rsid w:val="711E78AB"/>
    <w:rsid w:val="715B27B8"/>
    <w:rsid w:val="735D1C47"/>
    <w:rsid w:val="73AF8680"/>
    <w:rsid w:val="7489A26C"/>
    <w:rsid w:val="75796A3E"/>
    <w:rsid w:val="75EEDFFB"/>
    <w:rsid w:val="7605D412"/>
    <w:rsid w:val="76376C15"/>
    <w:rsid w:val="77E6C592"/>
    <w:rsid w:val="78464F91"/>
    <w:rsid w:val="78A5955B"/>
    <w:rsid w:val="79E55BC3"/>
    <w:rsid w:val="7A23F60F"/>
    <w:rsid w:val="7ACFA8D3"/>
    <w:rsid w:val="7AE02BD8"/>
    <w:rsid w:val="7B011D4F"/>
    <w:rsid w:val="7B240834"/>
    <w:rsid w:val="7BA3D74F"/>
    <w:rsid w:val="7C1405E3"/>
    <w:rsid w:val="7C551E07"/>
    <w:rsid w:val="7CBA3403"/>
    <w:rsid w:val="7D4828CE"/>
    <w:rsid w:val="7EA63167"/>
    <w:rsid w:val="7ECF883B"/>
    <w:rsid w:val="7F28E7E1"/>
    <w:rsid w:val="7F8521FD"/>
    <w:rsid w:val="7FBB66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C9891"/>
  <w15:docId w15:val="{C61D1A2C-C64A-C948-A678-AA792D42192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pPr>
      <w:spacing w:line="240" w:lineRule="auto"/>
    </w:pPr>
    <w:tblPr>
      <w:tblStyleRowBandSize w:val="1"/>
      <w:tblStyleColBandSize w:val="1"/>
    </w:tblPr>
  </w:style>
  <w:style w:type="table" w:styleId="a0" w:customStyle="1">
    <w:basedOn w:val="TableNormal"/>
    <w:pPr>
      <w:spacing w:line="240" w:lineRule="auto"/>
    </w:pPr>
    <w:tblPr>
      <w:tblStyleRowBandSize w:val="1"/>
      <w:tblStyleColBandSize w:val="1"/>
    </w:tblPr>
  </w:style>
  <w:style w:type="table" w:styleId="a1" w:customStyle="1">
    <w:basedOn w:val="TableNormal"/>
    <w:pPr>
      <w:spacing w:line="240" w:lineRule="auto"/>
    </w:pPr>
    <w:tblPr>
      <w:tblStyleRowBandSize w:val="1"/>
      <w:tblStyleColBandSize w:val="1"/>
    </w:tblPr>
  </w:style>
  <w:style w:type="table" w:styleId="a2" w:customStyle="1">
    <w:basedOn w:val="TableNormal"/>
    <w:pPr>
      <w:spacing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microsoft.com/office/2016/09/relationships/commentsIds" Target="commentsIds.xml" Id="rId8" /><Relationship Type="http://schemas.openxmlformats.org/officeDocument/2006/relationships/theme" Target="theme/theme1.xml" Id="rId13" /><Relationship Type="http://schemas.openxmlformats.org/officeDocument/2006/relationships/settings" Target="settings.xml" Id="rId3" /><Relationship Type="http://schemas.microsoft.com/office/2011/relationships/commentsExtended" Target="commentsExtended.xml" Id="rId7" /><Relationship Type="http://schemas.microsoft.com/office/2011/relationships/people" Target="peop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11" /><Relationship Type="http://schemas.openxmlformats.org/officeDocument/2006/relationships/image" Target="media/image1.png" Id="rId5" /><Relationship Type="http://schemas.openxmlformats.org/officeDocument/2006/relationships/webSettings" Target="webSettings.xml" Id="rId4" /><Relationship Type="http://schemas.openxmlformats.org/officeDocument/2006/relationships/hyperlink" Target="https://www.runnymede.gov.uk/environmental-health/event-safety/2" TargetMode="External" Id="Rd02622dceee3440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Gemma Pickett</lastModifiedBy>
  <revision>10</revision>
  <dcterms:created xsi:type="dcterms:W3CDTF">2024-02-02T22:48:00.0000000Z</dcterms:created>
  <dcterms:modified xsi:type="dcterms:W3CDTF">2026-02-06T13:57:42.8753335Z</dcterms:modified>
</coreProperties>
</file>